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08C" w:rsidRPr="0062162D" w:rsidRDefault="002F108C" w:rsidP="002F108C">
      <w:pPr>
        <w:jc w:val="both"/>
        <w:rPr>
          <w:rFonts w:ascii="Garamond" w:hAnsi="Garamond" w:cs="Helvetica"/>
          <w:b/>
          <w:u w:val="single"/>
          <w:lang w:val="en-US"/>
        </w:rPr>
      </w:pPr>
    </w:p>
    <w:p w:rsidR="002F108C" w:rsidRPr="0062162D" w:rsidRDefault="002F108C" w:rsidP="002F108C">
      <w:pPr>
        <w:ind w:right="278"/>
        <w:contextualSpacing/>
        <w:jc w:val="both"/>
        <w:rPr>
          <w:rFonts w:ascii="Garamond" w:hAnsi="Garamond" w:cs="Helvetica"/>
          <w:lang w:val="en-US"/>
        </w:rPr>
      </w:pPr>
    </w:p>
    <w:p w:rsidR="002F108C" w:rsidRPr="0062162D" w:rsidRDefault="002F108C" w:rsidP="002F108C">
      <w:pPr>
        <w:ind w:left="142" w:right="278"/>
        <w:contextualSpacing/>
        <w:jc w:val="both"/>
        <w:rPr>
          <w:rFonts w:ascii="Garamond" w:hAnsi="Garamond" w:cs="Helvetica"/>
          <w:lang w:val="en-US"/>
        </w:rPr>
      </w:pPr>
    </w:p>
    <w:p w:rsidR="002F108C" w:rsidRPr="0062162D" w:rsidRDefault="002F108C" w:rsidP="002F108C">
      <w:pPr>
        <w:ind w:left="142" w:right="278"/>
        <w:contextualSpacing/>
        <w:jc w:val="both"/>
        <w:rPr>
          <w:rFonts w:ascii="Garamond" w:hAnsi="Garamond" w:cs="Helvetica"/>
          <w:lang w:val="en-US"/>
        </w:rPr>
      </w:pPr>
      <w:r w:rsidRPr="0062162D">
        <w:rPr>
          <w:rFonts w:ascii="Garamond" w:hAnsi="Garamond" w:cs="Helvetica"/>
          <w:lang w:val="en-US"/>
        </w:rPr>
        <w:t xml:space="preserve">It has become a tradition that a close group of foreign and security policy leaders from the Euro-Atlantic community start </w:t>
      </w:r>
      <w:r w:rsidRPr="0062162D">
        <w:rPr>
          <w:rFonts w:ascii="Garamond" w:eastAsia="Batang" w:hAnsi="Garamond" w:cs="Helvetica"/>
          <w:lang w:val="en-US" w:eastAsia="ko-KR"/>
        </w:rPr>
        <w:t>the</w:t>
      </w:r>
      <w:r w:rsidRPr="0062162D">
        <w:rPr>
          <w:rFonts w:ascii="Garamond" w:hAnsi="Garamond" w:cs="Helvetica"/>
          <w:lang w:val="en-US"/>
        </w:rPr>
        <w:t xml:space="preserve"> year by meeting in Lithuania to exchange views on the main security challenges and to draft some policy ideas and proposals aimed at </w:t>
      </w:r>
      <w:r w:rsidRPr="0062162D">
        <w:rPr>
          <w:rFonts w:ascii="Garamond" w:eastAsia="Batang" w:hAnsi="Garamond" w:cs="Helvetica"/>
          <w:lang w:val="en-US" w:eastAsia="ko-KR"/>
        </w:rPr>
        <w:t>finding</w:t>
      </w:r>
      <w:r w:rsidRPr="0062162D">
        <w:rPr>
          <w:rFonts w:ascii="Garamond" w:hAnsi="Garamond" w:cs="Helvetica"/>
          <w:lang w:val="en-US"/>
        </w:rPr>
        <w:t xml:space="preserve"> solutions. The Snow Meeting </w:t>
      </w:r>
      <w:r w:rsidRPr="0062162D">
        <w:rPr>
          <w:rFonts w:ascii="Garamond" w:eastAsia="Batang" w:hAnsi="Garamond" w:cs="Helvetica"/>
          <w:lang w:val="en-US" w:eastAsia="ko-KR"/>
        </w:rPr>
        <w:t>is</w:t>
      </w:r>
      <w:r w:rsidRPr="0062162D">
        <w:rPr>
          <w:rFonts w:ascii="Garamond" w:hAnsi="Garamond" w:cs="Helvetica"/>
          <w:lang w:val="en-US"/>
        </w:rPr>
        <w:t xml:space="preserve"> already </w:t>
      </w:r>
      <w:r w:rsidRPr="0062162D">
        <w:rPr>
          <w:rFonts w:ascii="Garamond" w:eastAsia="Batang" w:hAnsi="Garamond" w:cs="Helvetica"/>
          <w:lang w:val="en-US" w:eastAsia="ko-KR"/>
        </w:rPr>
        <w:t xml:space="preserve">an </w:t>
      </w:r>
      <w:r w:rsidRPr="0062162D">
        <w:rPr>
          <w:rFonts w:ascii="Garamond" w:hAnsi="Garamond" w:cs="Helvetica"/>
          <w:lang w:val="en-US"/>
        </w:rPr>
        <w:t xml:space="preserve">established brand as an annual </w:t>
      </w:r>
      <w:r w:rsidRPr="0062162D">
        <w:rPr>
          <w:rFonts w:ascii="Garamond" w:eastAsia="Batang" w:hAnsi="Garamond" w:cs="Helvetica"/>
          <w:lang w:val="en-US" w:eastAsia="ko-KR"/>
        </w:rPr>
        <w:t>event at the beginning of January that delivers substantive discussions</w:t>
      </w:r>
      <w:r w:rsidRPr="0062162D">
        <w:rPr>
          <w:rFonts w:ascii="Garamond" w:hAnsi="Garamond" w:cs="Helvetica"/>
          <w:lang w:val="en-US"/>
        </w:rPr>
        <w:t xml:space="preserve"> in a </w:t>
      </w:r>
      <w:r w:rsidRPr="0062162D">
        <w:rPr>
          <w:rFonts w:ascii="Garamond" w:eastAsia="Batang" w:hAnsi="Garamond" w:cs="Helvetica"/>
          <w:lang w:val="en-US" w:eastAsia="ko-KR"/>
        </w:rPr>
        <w:t>congenial</w:t>
      </w:r>
      <w:r w:rsidRPr="0062162D">
        <w:rPr>
          <w:rFonts w:ascii="Garamond" w:hAnsi="Garamond" w:cs="Helvetica"/>
          <w:lang w:val="en-US"/>
        </w:rPr>
        <w:t xml:space="preserve"> atmosphere among friends. 2017 marks the 10</w:t>
      </w:r>
      <w:r w:rsidRPr="0062162D">
        <w:rPr>
          <w:rFonts w:ascii="Garamond" w:hAnsi="Garamond" w:cs="Helvetica"/>
          <w:vertAlign w:val="superscript"/>
          <w:lang w:val="en-US"/>
        </w:rPr>
        <w:t>th</w:t>
      </w:r>
      <w:r w:rsidRPr="0062162D">
        <w:rPr>
          <w:rFonts w:ascii="Garamond" w:hAnsi="Garamond" w:cs="Helvetica"/>
          <w:lang w:val="en-US"/>
        </w:rPr>
        <w:t xml:space="preserve"> anniversary of the Snow Meeting. </w:t>
      </w:r>
    </w:p>
    <w:p w:rsidR="002F108C" w:rsidRPr="0062162D" w:rsidRDefault="002F108C" w:rsidP="002F108C">
      <w:pPr>
        <w:ind w:right="278"/>
        <w:contextualSpacing/>
        <w:jc w:val="both"/>
        <w:rPr>
          <w:rFonts w:ascii="Garamond" w:hAnsi="Garamond" w:cs="Helvetica"/>
          <w:lang w:val="en-US"/>
        </w:rPr>
      </w:pPr>
    </w:p>
    <w:p w:rsidR="002F108C" w:rsidRPr="0062162D" w:rsidRDefault="002F108C" w:rsidP="002F108C">
      <w:pPr>
        <w:ind w:left="142" w:right="279"/>
        <w:contextualSpacing/>
        <w:jc w:val="both"/>
        <w:rPr>
          <w:rFonts w:ascii="Garamond" w:hAnsi="Garamond" w:cs="Helvetica"/>
          <w:lang w:val="en-US"/>
        </w:rPr>
      </w:pPr>
      <w:r w:rsidRPr="0062162D">
        <w:rPr>
          <w:rFonts w:ascii="Garamond" w:hAnsi="Garamond" w:cs="Helvetica"/>
          <w:lang w:val="en-US"/>
        </w:rPr>
        <w:t xml:space="preserve">At </w:t>
      </w:r>
      <w:r w:rsidR="008B0E4C">
        <w:rPr>
          <w:rFonts w:ascii="Garamond" w:hAnsi="Garamond" w:cs="Helvetica"/>
          <w:lang w:val="en-US"/>
        </w:rPr>
        <w:t>this year’s</w:t>
      </w:r>
      <w:r w:rsidRPr="0062162D">
        <w:rPr>
          <w:rFonts w:ascii="Garamond" w:hAnsi="Garamond" w:cs="Helvetica"/>
          <w:lang w:val="en-US"/>
        </w:rPr>
        <w:t xml:space="preserve"> Snow Meeting we expect to discuss in particular the potential consequences of </w:t>
      </w:r>
      <w:proofErr w:type="spellStart"/>
      <w:r w:rsidRPr="0062162D">
        <w:rPr>
          <w:rFonts w:ascii="Garamond" w:hAnsi="Garamond" w:cs="Helvetica"/>
          <w:lang w:val="en-US"/>
        </w:rPr>
        <w:t>Brexit</w:t>
      </w:r>
      <w:proofErr w:type="spellEnd"/>
      <w:r w:rsidRPr="0062162D">
        <w:rPr>
          <w:rFonts w:ascii="Garamond" w:hAnsi="Garamond" w:cs="Helvetica"/>
          <w:lang w:val="en-US"/>
        </w:rPr>
        <w:t xml:space="preserve"> and the United States presidential election in the context of rising extremism and growth of populist and illiberal political forces that in some cases are being stoked by Russia in an effort to undermine the Western community of values. A closer look is needed to see what is at stake and what need to be done in response. The Snow Meeting also offers a timely opportunity to focus on the most important elements of NATO’s “post-Warsaw” and EU’s “post-Global Strategy” security agenda for the year ahead. </w:t>
      </w:r>
    </w:p>
    <w:p w:rsidR="002F108C" w:rsidRPr="0062162D" w:rsidRDefault="002F108C" w:rsidP="002F108C">
      <w:pPr>
        <w:ind w:left="-284" w:right="278"/>
        <w:contextualSpacing/>
        <w:jc w:val="both"/>
        <w:rPr>
          <w:rFonts w:ascii="Garamond" w:hAnsi="Garamond" w:cs="Helvetica"/>
          <w:lang w:val="en-US"/>
        </w:rPr>
      </w:pPr>
    </w:p>
    <w:p w:rsidR="002F108C" w:rsidRPr="0062162D" w:rsidRDefault="002F108C" w:rsidP="002F108C">
      <w:pPr>
        <w:ind w:left="142" w:right="278"/>
        <w:contextualSpacing/>
        <w:jc w:val="both"/>
        <w:rPr>
          <w:rFonts w:ascii="Garamond" w:hAnsi="Garamond" w:cs="Helvetica"/>
          <w:lang w:val="en-US"/>
        </w:rPr>
      </w:pPr>
      <w:r w:rsidRPr="0062162D">
        <w:rPr>
          <w:rFonts w:ascii="Garamond" w:hAnsi="Garamond" w:cs="Helvetica"/>
          <w:lang w:val="en-US"/>
        </w:rPr>
        <w:t xml:space="preserve">The 2017 Snow Meeting will take place on 12-13 January in </w:t>
      </w:r>
      <w:proofErr w:type="spellStart"/>
      <w:r w:rsidRPr="0062162D">
        <w:rPr>
          <w:rFonts w:ascii="Garamond" w:hAnsi="Garamond" w:cs="Helvetica"/>
          <w:lang w:val="en-US"/>
        </w:rPr>
        <w:t>Trakai</w:t>
      </w:r>
      <w:proofErr w:type="spellEnd"/>
      <w:r w:rsidRPr="0062162D">
        <w:rPr>
          <w:rFonts w:ascii="Garamond" w:hAnsi="Garamond" w:cs="Helvetica"/>
          <w:lang w:val="en-US"/>
        </w:rPr>
        <w:t>, Lithuania a</w:t>
      </w:r>
      <w:r w:rsidR="005D0B86">
        <w:rPr>
          <w:rFonts w:ascii="Garamond" w:hAnsi="Garamond" w:cs="Helvetica"/>
          <w:lang w:val="en-US"/>
        </w:rPr>
        <w:t>t IDW Esperanza Resort. Around 9</w:t>
      </w:r>
      <w:bookmarkStart w:id="0" w:name="_GoBack"/>
      <w:bookmarkEnd w:id="0"/>
      <w:r w:rsidRPr="0062162D">
        <w:rPr>
          <w:rFonts w:ascii="Garamond" w:hAnsi="Garamond" w:cs="Helvetica"/>
          <w:lang w:val="en-US"/>
        </w:rPr>
        <w:t>0 high-ranking policymakers, diplomats, foreign policy advisers, and security and defense experts from the European Union and NATO member states are expected to attend. The meeting will start on 12 January with an opening working dinner, followed by a traditional Night Owl Session. Discussions will continue on the following day and will conclude with a working lunch.</w:t>
      </w:r>
    </w:p>
    <w:p w:rsidR="002F108C" w:rsidRPr="002F108C" w:rsidRDefault="002F108C" w:rsidP="002F108C">
      <w:pPr>
        <w:ind w:right="278"/>
        <w:contextualSpacing/>
        <w:jc w:val="both"/>
        <w:rPr>
          <w:rFonts w:ascii="Garamond" w:hAnsi="Garamond" w:cs="Helvetica"/>
          <w:b/>
          <w:lang w:val="en-US"/>
        </w:rPr>
      </w:pPr>
    </w:p>
    <w:p w:rsidR="002F108C" w:rsidRDefault="002F108C" w:rsidP="002F108C">
      <w:pPr>
        <w:ind w:left="-284" w:right="278"/>
        <w:contextualSpacing/>
        <w:jc w:val="center"/>
        <w:rPr>
          <w:rFonts w:ascii="Garamond" w:hAnsi="Garamond" w:cs="Helvetica"/>
          <w:b/>
          <w:lang w:val="en-US"/>
        </w:rPr>
      </w:pPr>
      <w:r w:rsidRPr="0062162D">
        <w:rPr>
          <w:rFonts w:ascii="Garamond" w:hAnsi="Garamond" w:cs="Helvetica"/>
          <w:b/>
          <w:lang w:val="en-US"/>
        </w:rPr>
        <w:t>AGENDA</w:t>
      </w:r>
    </w:p>
    <w:p w:rsidR="002F108C" w:rsidRPr="0062162D" w:rsidRDefault="002F108C" w:rsidP="002F108C">
      <w:pPr>
        <w:ind w:left="-284" w:right="278"/>
        <w:contextualSpacing/>
        <w:jc w:val="center"/>
        <w:rPr>
          <w:rFonts w:ascii="Garamond" w:hAnsi="Garamond" w:cs="Helvetica"/>
          <w:b/>
          <w:lang w:val="en-US"/>
        </w:rPr>
      </w:pPr>
    </w:p>
    <w:p w:rsidR="002F108C" w:rsidRPr="0062162D" w:rsidRDefault="002F108C" w:rsidP="002F108C">
      <w:pPr>
        <w:ind w:left="-284" w:right="278"/>
        <w:contextualSpacing/>
        <w:jc w:val="both"/>
        <w:rPr>
          <w:rFonts w:ascii="Garamond" w:hAnsi="Garamond" w:cs="Helvetica"/>
          <w:b/>
          <w:sz w:val="10"/>
          <w:szCs w:val="10"/>
          <w:u w:val="single"/>
          <w:lang w:val="en-US"/>
        </w:rPr>
      </w:pPr>
    </w:p>
    <w:p w:rsidR="002F108C" w:rsidRPr="0062162D" w:rsidRDefault="002F108C" w:rsidP="002F108C">
      <w:pPr>
        <w:ind w:left="-284" w:right="278"/>
        <w:contextualSpacing/>
        <w:jc w:val="both"/>
        <w:rPr>
          <w:rFonts w:ascii="Garamond" w:hAnsi="Garamond" w:cs="Helvetica"/>
          <w:b/>
          <w:lang w:val="en-US"/>
        </w:rPr>
      </w:pPr>
      <w:r w:rsidRPr="0062162D">
        <w:rPr>
          <w:rFonts w:ascii="Garamond" w:hAnsi="Garamond" w:cs="Helvetica"/>
          <w:b/>
          <w:u w:val="single"/>
          <w:lang w:val="en-US"/>
        </w:rPr>
        <w:t>12 JANUARY 2017, Thursday</w:t>
      </w:r>
    </w:p>
    <w:p w:rsidR="002F108C" w:rsidRPr="0062162D" w:rsidRDefault="002F108C" w:rsidP="002F108C">
      <w:pPr>
        <w:ind w:left="-284" w:right="278"/>
        <w:contextualSpacing/>
        <w:jc w:val="both"/>
        <w:rPr>
          <w:rFonts w:ascii="Garamond" w:hAnsi="Garamond" w:cs="Helvetica"/>
          <w:b/>
          <w:u w:val="single"/>
          <w:lang w:val="en-US"/>
        </w:rPr>
      </w:pPr>
    </w:p>
    <w:p w:rsidR="002F108C" w:rsidRPr="0062162D" w:rsidRDefault="002F108C" w:rsidP="002F108C">
      <w:pPr>
        <w:ind w:right="278"/>
        <w:contextualSpacing/>
        <w:jc w:val="both"/>
        <w:rPr>
          <w:rFonts w:ascii="Garamond" w:hAnsi="Garamond" w:cs="Helvetica"/>
          <w:b/>
          <w:u w:val="single"/>
          <w:lang w:val="en-US"/>
        </w:rPr>
      </w:pPr>
    </w:p>
    <w:p w:rsidR="002F108C" w:rsidRPr="0062162D" w:rsidRDefault="002F108C" w:rsidP="002F108C">
      <w:pPr>
        <w:ind w:left="1440" w:right="278" w:hanging="1724"/>
        <w:contextualSpacing/>
        <w:jc w:val="both"/>
        <w:rPr>
          <w:rFonts w:ascii="Garamond" w:hAnsi="Garamond" w:cs="Helvetica"/>
          <w:b/>
          <w:lang w:val="en-US"/>
        </w:rPr>
      </w:pPr>
      <w:r w:rsidRPr="0062162D">
        <w:rPr>
          <w:rFonts w:ascii="Garamond" w:hAnsi="Garamond" w:cs="Helvetica"/>
          <w:b/>
          <w:lang w:val="en-US"/>
        </w:rPr>
        <w:t xml:space="preserve">18.30 – 21.00 </w:t>
      </w:r>
      <w:r w:rsidRPr="0062162D">
        <w:rPr>
          <w:rFonts w:ascii="Garamond" w:hAnsi="Garamond" w:cs="Helvetica"/>
          <w:b/>
          <w:lang w:val="en-US"/>
        </w:rPr>
        <w:tab/>
      </w:r>
      <w:r w:rsidRPr="0062162D">
        <w:rPr>
          <w:rFonts w:ascii="Garamond" w:hAnsi="Garamond" w:cs="Helvetica"/>
          <w:b/>
          <w:u w:val="single"/>
          <w:lang w:val="en-US"/>
        </w:rPr>
        <w:t>Working dinner:</w:t>
      </w:r>
      <w:r w:rsidRPr="0062162D">
        <w:rPr>
          <w:rFonts w:ascii="Garamond" w:hAnsi="Garamond" w:cs="Helvetica"/>
          <w:b/>
          <w:lang w:val="en-US"/>
        </w:rPr>
        <w:t xml:space="preserve"> Transatlantic relationship at the turning point?</w:t>
      </w:r>
    </w:p>
    <w:p w:rsidR="002F108C" w:rsidRPr="0062162D" w:rsidRDefault="002F108C" w:rsidP="002F108C">
      <w:pPr>
        <w:ind w:right="278"/>
        <w:contextualSpacing/>
        <w:jc w:val="both"/>
        <w:rPr>
          <w:rFonts w:ascii="Garamond" w:hAnsi="Garamond" w:cs="Helvetica"/>
          <w:b/>
          <w:lang w:val="en-US"/>
        </w:rPr>
      </w:pPr>
    </w:p>
    <w:p w:rsidR="002F108C" w:rsidRPr="0062162D" w:rsidRDefault="002F108C" w:rsidP="002F108C">
      <w:pPr>
        <w:ind w:left="1440" w:right="278" w:hanging="1724"/>
        <w:contextualSpacing/>
        <w:jc w:val="both"/>
        <w:rPr>
          <w:rFonts w:ascii="Garamond" w:hAnsi="Garamond" w:cs="Helvetica"/>
          <w:b/>
          <w:lang w:val="en-US"/>
        </w:rPr>
      </w:pPr>
      <w:r w:rsidRPr="0062162D">
        <w:rPr>
          <w:rFonts w:ascii="Garamond" w:hAnsi="Garamond" w:cs="Helvetica"/>
          <w:b/>
          <w:lang w:val="en-US"/>
        </w:rPr>
        <w:t xml:space="preserve">    from 21.30</w:t>
      </w:r>
      <w:r w:rsidRPr="0062162D">
        <w:rPr>
          <w:rFonts w:ascii="Garamond" w:hAnsi="Garamond" w:cs="Helvetica"/>
          <w:b/>
          <w:lang w:val="en-US"/>
        </w:rPr>
        <w:tab/>
      </w:r>
      <w:r w:rsidRPr="0062162D">
        <w:rPr>
          <w:rFonts w:ascii="Garamond" w:hAnsi="Garamond" w:cs="Helvetica"/>
          <w:b/>
          <w:u w:val="single"/>
          <w:lang w:val="en-US"/>
        </w:rPr>
        <w:t>Night Owl Session:</w:t>
      </w:r>
      <w:r w:rsidRPr="0062162D">
        <w:rPr>
          <w:rFonts w:ascii="Garamond" w:hAnsi="Garamond" w:cs="Helvetica"/>
          <w:b/>
          <w:lang w:val="en-US"/>
        </w:rPr>
        <w:t xml:space="preserve"> Responding to Russia’s aggressive agenda</w:t>
      </w:r>
    </w:p>
    <w:p w:rsidR="002F108C" w:rsidRDefault="002F108C" w:rsidP="002F108C">
      <w:pPr>
        <w:ind w:right="278"/>
        <w:contextualSpacing/>
        <w:jc w:val="both"/>
        <w:rPr>
          <w:rFonts w:ascii="Garamond" w:hAnsi="Garamond" w:cs="Helvetica"/>
          <w:b/>
          <w:u w:val="single"/>
          <w:lang w:val="en-US"/>
        </w:rPr>
      </w:pPr>
    </w:p>
    <w:p w:rsidR="002F108C" w:rsidRPr="002F108C" w:rsidRDefault="002F108C" w:rsidP="002F108C">
      <w:pPr>
        <w:ind w:right="278"/>
        <w:contextualSpacing/>
        <w:jc w:val="both"/>
        <w:rPr>
          <w:rFonts w:ascii="Garamond" w:hAnsi="Garamond" w:cs="Helvetica"/>
          <w:b/>
          <w:u w:val="single"/>
          <w:lang w:val="en-US"/>
        </w:rPr>
      </w:pPr>
    </w:p>
    <w:p w:rsidR="002F108C" w:rsidRPr="0062162D" w:rsidRDefault="002F108C" w:rsidP="002F108C">
      <w:pPr>
        <w:ind w:left="-284" w:right="278"/>
        <w:contextualSpacing/>
        <w:jc w:val="both"/>
        <w:rPr>
          <w:rFonts w:ascii="Garamond" w:hAnsi="Garamond" w:cs="Helvetica"/>
          <w:b/>
          <w:lang w:val="en-US"/>
        </w:rPr>
      </w:pPr>
      <w:r w:rsidRPr="0062162D">
        <w:rPr>
          <w:rFonts w:ascii="Garamond" w:hAnsi="Garamond" w:cs="Helvetica"/>
          <w:b/>
          <w:u w:val="single"/>
          <w:lang w:val="en-US"/>
        </w:rPr>
        <w:t>13 JANUARY 2017, Friday</w:t>
      </w:r>
    </w:p>
    <w:p w:rsidR="002F108C" w:rsidRPr="0062162D" w:rsidRDefault="002F108C" w:rsidP="002F108C">
      <w:pPr>
        <w:ind w:left="-283" w:right="278"/>
        <w:jc w:val="both"/>
        <w:rPr>
          <w:rFonts w:ascii="Garamond" w:hAnsi="Garamond" w:cs="Helvetica"/>
          <w:b/>
          <w:lang w:val="en-US"/>
        </w:rPr>
      </w:pPr>
    </w:p>
    <w:p w:rsidR="002F108C" w:rsidRPr="0062162D" w:rsidRDefault="002F108C" w:rsidP="002F108C">
      <w:pPr>
        <w:ind w:left="-283" w:right="278"/>
        <w:jc w:val="both"/>
        <w:rPr>
          <w:rFonts w:ascii="Garamond" w:hAnsi="Garamond" w:cs="Helvetica"/>
          <w:b/>
          <w:lang w:val="en-US"/>
        </w:rPr>
      </w:pPr>
      <w:r w:rsidRPr="0062162D">
        <w:rPr>
          <w:rFonts w:ascii="Garamond" w:hAnsi="Garamond" w:cs="Helvetica"/>
          <w:b/>
          <w:lang w:val="en-US"/>
        </w:rPr>
        <w:t xml:space="preserve">9.00 – </w:t>
      </w:r>
      <w:r w:rsidRPr="0062162D">
        <w:rPr>
          <w:rFonts w:ascii="Garamond" w:hAnsi="Garamond" w:cs="Helvetica"/>
          <w:b/>
          <w:bCs/>
          <w:iCs/>
          <w:lang w:val="en-US"/>
        </w:rPr>
        <w:t>11.00</w:t>
      </w:r>
      <w:r w:rsidRPr="0062162D">
        <w:rPr>
          <w:rFonts w:ascii="Garamond" w:hAnsi="Garamond" w:cs="Helvetica"/>
          <w:b/>
          <w:lang w:val="en-US"/>
        </w:rPr>
        <w:tab/>
      </w:r>
      <w:r w:rsidRPr="0062162D">
        <w:rPr>
          <w:rFonts w:ascii="Garamond" w:hAnsi="Garamond" w:cs="Helvetica"/>
          <w:b/>
          <w:u w:val="single"/>
          <w:lang w:val="en-US"/>
        </w:rPr>
        <w:t>Discussion I:</w:t>
      </w:r>
      <w:r w:rsidRPr="0062162D">
        <w:rPr>
          <w:rFonts w:ascii="Garamond" w:hAnsi="Garamond" w:cs="Helvetica"/>
          <w:b/>
          <w:lang w:val="en-US"/>
        </w:rPr>
        <w:t xml:space="preserve"> Building on the Warsaw Summit decisions</w:t>
      </w:r>
    </w:p>
    <w:p w:rsidR="002F108C" w:rsidRDefault="002F108C" w:rsidP="002F108C">
      <w:pPr>
        <w:ind w:left="1440" w:right="278" w:hanging="1724"/>
        <w:contextualSpacing/>
        <w:jc w:val="both"/>
        <w:rPr>
          <w:rFonts w:ascii="Garamond" w:hAnsi="Garamond"/>
          <w:i/>
          <w:color w:val="000000"/>
          <w:lang w:val="en-US"/>
        </w:rPr>
      </w:pPr>
    </w:p>
    <w:p w:rsidR="002F108C" w:rsidRPr="0062162D" w:rsidRDefault="002F108C" w:rsidP="002F108C">
      <w:pPr>
        <w:ind w:left="1440" w:right="278" w:hanging="1724"/>
        <w:contextualSpacing/>
        <w:jc w:val="both"/>
        <w:rPr>
          <w:rFonts w:ascii="Garamond" w:hAnsi="Garamond" w:cs="Helvetica"/>
          <w:b/>
          <w:bCs/>
          <w:iCs/>
          <w:lang w:val="en-US"/>
        </w:rPr>
      </w:pPr>
    </w:p>
    <w:p w:rsidR="002F108C" w:rsidRPr="0062162D" w:rsidRDefault="002F108C" w:rsidP="002F108C">
      <w:pPr>
        <w:ind w:left="1440" w:right="278" w:hanging="1724"/>
        <w:contextualSpacing/>
        <w:jc w:val="both"/>
        <w:rPr>
          <w:rFonts w:ascii="Garamond" w:hAnsi="Garamond" w:cs="Helvetica"/>
          <w:b/>
          <w:lang w:val="en-US"/>
        </w:rPr>
      </w:pPr>
      <w:r w:rsidRPr="0062162D">
        <w:rPr>
          <w:rFonts w:ascii="Garamond" w:hAnsi="Garamond" w:cs="Helvetica"/>
          <w:b/>
          <w:bCs/>
          <w:iCs/>
          <w:lang w:val="en-US"/>
        </w:rPr>
        <w:t xml:space="preserve">11.15 – </w:t>
      </w:r>
      <w:r w:rsidRPr="0062162D">
        <w:rPr>
          <w:rFonts w:ascii="Garamond" w:hAnsi="Garamond" w:cs="Helvetica"/>
          <w:b/>
          <w:lang w:val="en-US"/>
        </w:rPr>
        <w:t>12</w:t>
      </w:r>
      <w:r w:rsidRPr="0062162D">
        <w:rPr>
          <w:rFonts w:ascii="Garamond" w:hAnsi="Garamond" w:cs="Helvetica"/>
          <w:b/>
          <w:bCs/>
          <w:iCs/>
          <w:lang w:val="en-US"/>
        </w:rPr>
        <w:t>.30</w:t>
      </w:r>
      <w:r w:rsidR="00520E51">
        <w:rPr>
          <w:rFonts w:ascii="Garamond" w:hAnsi="Garamond" w:cs="Helvetica"/>
          <w:b/>
          <w:lang w:val="en-US"/>
        </w:rPr>
        <w:t xml:space="preserve"> </w:t>
      </w:r>
      <w:r w:rsidR="00520E51">
        <w:rPr>
          <w:rFonts w:ascii="Garamond" w:hAnsi="Garamond" w:cs="Helvetica"/>
          <w:b/>
          <w:lang w:val="en-US"/>
        </w:rPr>
        <w:tab/>
      </w:r>
      <w:r w:rsidRPr="0062162D">
        <w:rPr>
          <w:rFonts w:ascii="Garamond" w:hAnsi="Garamond" w:cs="Helvetica"/>
          <w:b/>
          <w:u w:val="single"/>
          <w:lang w:val="en-US"/>
        </w:rPr>
        <w:t>Discussion II:</w:t>
      </w:r>
      <w:r w:rsidRPr="0062162D">
        <w:rPr>
          <w:rFonts w:ascii="Garamond" w:hAnsi="Garamond" w:cs="Helvetica"/>
          <w:b/>
          <w:lang w:val="en-US"/>
        </w:rPr>
        <w:t xml:space="preserve"> </w:t>
      </w:r>
      <w:r w:rsidRPr="0062162D">
        <w:rPr>
          <w:rStyle w:val="shorttext"/>
          <w:rFonts w:ascii="Garamond" w:hAnsi="Garamond" w:cs="Helvetica"/>
          <w:b/>
          <w:lang w:val="en-US"/>
        </w:rPr>
        <w:t>NATO-EU cooperation -</w:t>
      </w:r>
      <w:r w:rsidRPr="0062162D">
        <w:rPr>
          <w:rFonts w:ascii="Garamond" w:hAnsi="Garamond" w:cs="Helvetica"/>
          <w:b/>
          <w:lang w:val="en-US"/>
        </w:rPr>
        <w:t xml:space="preserve"> facing the same challenges and sharing strategic interests</w:t>
      </w:r>
    </w:p>
    <w:p w:rsidR="002F108C" w:rsidRPr="0062162D" w:rsidRDefault="002F108C" w:rsidP="002F108C">
      <w:pPr>
        <w:ind w:left="1440"/>
        <w:jc w:val="both"/>
        <w:rPr>
          <w:rFonts w:ascii="Garamond" w:hAnsi="Garamond" w:cs="Helvetica"/>
          <w:b/>
          <w:lang w:val="en-US"/>
        </w:rPr>
      </w:pPr>
    </w:p>
    <w:p w:rsidR="002F108C" w:rsidRPr="0062162D" w:rsidRDefault="002F108C" w:rsidP="002F108C">
      <w:pPr>
        <w:ind w:left="1440" w:right="278" w:hanging="1724"/>
        <w:contextualSpacing/>
        <w:jc w:val="both"/>
        <w:rPr>
          <w:rFonts w:ascii="Garamond" w:hAnsi="Garamond"/>
          <w:b/>
          <w:u w:val="single"/>
          <w:lang w:val="en-US"/>
        </w:rPr>
      </w:pPr>
      <w:r w:rsidRPr="0062162D">
        <w:rPr>
          <w:rFonts w:ascii="Garamond" w:hAnsi="Garamond"/>
          <w:b/>
          <w:lang w:val="en-US"/>
        </w:rPr>
        <w:t xml:space="preserve">12.30 </w:t>
      </w:r>
      <w:r w:rsidRPr="0062162D">
        <w:rPr>
          <w:rFonts w:ascii="Garamond" w:hAnsi="Garamond"/>
          <w:b/>
          <w:bCs/>
          <w:iCs/>
          <w:lang w:val="en-US"/>
        </w:rPr>
        <w:t xml:space="preserve">– 13.00 </w:t>
      </w:r>
      <w:r w:rsidRPr="0062162D">
        <w:rPr>
          <w:rFonts w:ascii="Garamond" w:hAnsi="Garamond"/>
          <w:b/>
          <w:lang w:val="en-US"/>
        </w:rPr>
        <w:tab/>
      </w:r>
      <w:r w:rsidRPr="0062162D">
        <w:rPr>
          <w:rFonts w:ascii="Garamond" w:hAnsi="Garamond"/>
          <w:b/>
          <w:u w:val="single"/>
          <w:lang w:val="en-US"/>
        </w:rPr>
        <w:t>Final Remarks</w:t>
      </w:r>
    </w:p>
    <w:p w:rsidR="002F108C" w:rsidRPr="0062162D" w:rsidRDefault="002F108C" w:rsidP="002F108C">
      <w:pPr>
        <w:ind w:right="278"/>
        <w:contextualSpacing/>
        <w:jc w:val="both"/>
        <w:rPr>
          <w:rFonts w:ascii="Garamond" w:hAnsi="Garamond"/>
          <w:b/>
          <w:lang w:val="en-US"/>
        </w:rPr>
      </w:pPr>
    </w:p>
    <w:p w:rsidR="002F108C" w:rsidRDefault="002F108C" w:rsidP="0086676D">
      <w:pPr>
        <w:ind w:left="436" w:right="278" w:firstLine="1004"/>
        <w:contextualSpacing/>
        <w:jc w:val="both"/>
        <w:rPr>
          <w:rFonts w:ascii="Garamond" w:hAnsi="Garamond"/>
          <w:b/>
          <w:lang w:val="en-US"/>
        </w:rPr>
      </w:pPr>
      <w:r w:rsidRPr="0062162D">
        <w:rPr>
          <w:rFonts w:ascii="Garamond" w:hAnsi="Garamond"/>
          <w:b/>
          <w:lang w:val="en-US"/>
        </w:rPr>
        <w:t>Addressed by Linas Linkevičius, Minister of Foreign Affairs of Lithuania</w:t>
      </w:r>
    </w:p>
    <w:p w:rsidR="0086676D" w:rsidRPr="0062162D" w:rsidRDefault="0086676D" w:rsidP="0086676D">
      <w:pPr>
        <w:ind w:left="1440"/>
        <w:jc w:val="both"/>
        <w:rPr>
          <w:rFonts w:ascii="Garamond" w:hAnsi="Garamond" w:cs="Helvetica"/>
          <w:b/>
          <w:lang w:val="en-US"/>
        </w:rPr>
      </w:pPr>
    </w:p>
    <w:p w:rsidR="0086676D" w:rsidRDefault="006F4DB5" w:rsidP="0086676D">
      <w:pPr>
        <w:ind w:left="1440" w:right="278" w:hanging="1724"/>
        <w:contextualSpacing/>
        <w:jc w:val="both"/>
        <w:rPr>
          <w:rFonts w:ascii="Garamond" w:hAnsi="Garamond"/>
          <w:b/>
          <w:lang w:val="en-US"/>
        </w:rPr>
      </w:pPr>
      <w:r>
        <w:rPr>
          <w:rFonts w:ascii="Garamond" w:hAnsi="Garamond"/>
          <w:b/>
          <w:lang w:val="en-US"/>
        </w:rPr>
        <w:t>13.0</w:t>
      </w:r>
      <w:r w:rsidR="0086676D" w:rsidRPr="0062162D">
        <w:rPr>
          <w:rFonts w:ascii="Garamond" w:hAnsi="Garamond"/>
          <w:b/>
          <w:lang w:val="en-US"/>
        </w:rPr>
        <w:t xml:space="preserve">0 </w:t>
      </w:r>
      <w:r>
        <w:rPr>
          <w:rFonts w:ascii="Garamond" w:hAnsi="Garamond"/>
          <w:b/>
          <w:bCs/>
          <w:iCs/>
          <w:lang w:val="en-US"/>
        </w:rPr>
        <w:t>– 13.3</w:t>
      </w:r>
      <w:r w:rsidR="0086676D" w:rsidRPr="0062162D">
        <w:rPr>
          <w:rFonts w:ascii="Garamond" w:hAnsi="Garamond"/>
          <w:b/>
          <w:bCs/>
          <w:iCs/>
          <w:lang w:val="en-US"/>
        </w:rPr>
        <w:t xml:space="preserve">0 </w:t>
      </w:r>
      <w:r w:rsidR="0086676D" w:rsidRPr="0062162D">
        <w:rPr>
          <w:rFonts w:ascii="Garamond" w:hAnsi="Garamond"/>
          <w:b/>
          <w:lang w:val="en-US"/>
        </w:rPr>
        <w:tab/>
      </w:r>
      <w:r w:rsidR="0086676D">
        <w:rPr>
          <w:rFonts w:ascii="Garamond" w:hAnsi="Garamond"/>
          <w:b/>
          <w:u w:val="single"/>
          <w:lang w:val="en-US"/>
        </w:rPr>
        <w:t>Media Conference</w:t>
      </w:r>
      <w:r w:rsidR="0086676D" w:rsidRPr="0086676D">
        <w:rPr>
          <w:rFonts w:ascii="Garamond" w:hAnsi="Garamond"/>
          <w:b/>
          <w:lang w:val="en-US"/>
        </w:rPr>
        <w:t xml:space="preserve"> </w:t>
      </w:r>
      <w:r w:rsidR="0086676D" w:rsidRPr="0062162D">
        <w:rPr>
          <w:rFonts w:ascii="Garamond" w:hAnsi="Garamond"/>
          <w:b/>
          <w:lang w:val="en-US"/>
        </w:rPr>
        <w:t>by Linas Linkevičius, Minister of Foreign Affairs of Lithuania</w:t>
      </w:r>
    </w:p>
    <w:p w:rsidR="002F108C" w:rsidRPr="0062162D" w:rsidRDefault="002F108C" w:rsidP="002F108C">
      <w:pPr>
        <w:ind w:right="278"/>
        <w:contextualSpacing/>
        <w:jc w:val="both"/>
        <w:rPr>
          <w:rFonts w:ascii="Garamond" w:hAnsi="Garamond" w:cs="Helvetica"/>
          <w:b/>
          <w:u w:val="single"/>
          <w:lang w:val="en-US"/>
        </w:rPr>
      </w:pPr>
    </w:p>
    <w:p w:rsidR="002F108C" w:rsidRPr="0062162D" w:rsidRDefault="002F108C" w:rsidP="002F108C">
      <w:pPr>
        <w:ind w:left="1440" w:right="278" w:hanging="1724"/>
        <w:contextualSpacing/>
        <w:jc w:val="both"/>
        <w:rPr>
          <w:rFonts w:ascii="Garamond" w:hAnsi="Garamond" w:cs="Helvetica"/>
          <w:lang w:val="en-US"/>
        </w:rPr>
      </w:pPr>
      <w:r w:rsidRPr="0062162D">
        <w:rPr>
          <w:rFonts w:ascii="Garamond" w:hAnsi="Garamond" w:cs="Helvetica"/>
          <w:b/>
          <w:u w:val="single"/>
          <w:lang w:val="en-US"/>
        </w:rPr>
        <w:t>End of meeting</w:t>
      </w:r>
    </w:p>
    <w:p w:rsidR="00207B0B" w:rsidRDefault="00207B0B"/>
    <w:sectPr w:rsidR="00207B0B" w:rsidSect="006C1D52">
      <w:headerReference w:type="even" r:id="rId6"/>
      <w:headerReference w:type="default" r:id="rId7"/>
      <w:footerReference w:type="default" r:id="rId8"/>
      <w:pgSz w:w="11900" w:h="16840"/>
      <w:pgMar w:top="2410" w:right="843" w:bottom="1134" w:left="993" w:header="142" w:footer="9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F91" w:rsidRDefault="00460F91">
      <w:r>
        <w:separator/>
      </w:r>
    </w:p>
  </w:endnote>
  <w:endnote w:type="continuationSeparator" w:id="0">
    <w:p w:rsidR="00460F91" w:rsidRDefault="00460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Garamond">
    <w:panose1 w:val="02020404030301010803"/>
    <w:charset w:val="BA"/>
    <w:family w:val="roman"/>
    <w:pitch w:val="variable"/>
    <w:sig w:usb0="00000287" w:usb1="00000000" w:usb2="00000000" w:usb3="00000000" w:csb0="0000009F" w:csb1="00000000"/>
  </w:font>
  <w:font w:name="Helvetica">
    <w:panose1 w:val="020B0604020202020204"/>
    <w:charset w:val="BA"/>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E21" w:rsidRDefault="00520E51" w:rsidP="006B6216">
    <w:pPr>
      <w:pStyle w:val="Footer"/>
      <w:ind w:left="-142" w:right="-150"/>
    </w:pPr>
    <w:r>
      <w:rPr>
        <w:noProof/>
        <w:lang w:val="lt-LT" w:eastAsia="lt-LT"/>
      </w:rPr>
      <w:drawing>
        <wp:inline distT="0" distB="0" distL="0" distR="0" wp14:anchorId="36B3C8F9" wp14:editId="2A31C3C3">
          <wp:extent cx="6479345" cy="32427"/>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9345" cy="3242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F91" w:rsidRDefault="00460F91">
      <w:r>
        <w:separator/>
      </w:r>
    </w:p>
  </w:footnote>
  <w:footnote w:type="continuationSeparator" w:id="0">
    <w:p w:rsidR="00460F91" w:rsidRDefault="00460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497" w:rsidRDefault="00520E51" w:rsidP="00A903A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1497" w:rsidRDefault="00460F91" w:rsidP="00F3149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497" w:rsidRPr="00F31497" w:rsidRDefault="00520E51" w:rsidP="00F31497">
    <w:pPr>
      <w:pStyle w:val="Header"/>
      <w:framePr w:h="16273" w:hRule="exact" w:wrap="around" w:vAnchor="text" w:hAnchor="page" w:x="10894" w:y="426"/>
      <w:rPr>
        <w:rStyle w:val="PageNumber"/>
        <w:rFonts w:ascii="Helvetica" w:hAnsi="Helvetica"/>
        <w:color w:val="87B0C6"/>
      </w:rPr>
    </w:pPr>
    <w:r w:rsidRPr="00F31497">
      <w:rPr>
        <w:rStyle w:val="PageNumber"/>
        <w:rFonts w:ascii="Helvetica" w:hAnsi="Helvetica"/>
        <w:color w:val="87B0C6"/>
      </w:rPr>
      <w:fldChar w:fldCharType="begin"/>
    </w:r>
    <w:r w:rsidRPr="00F31497">
      <w:rPr>
        <w:rStyle w:val="PageNumber"/>
        <w:rFonts w:ascii="Helvetica" w:hAnsi="Helvetica"/>
        <w:color w:val="87B0C6"/>
      </w:rPr>
      <w:instrText xml:space="preserve">PAGE  </w:instrText>
    </w:r>
    <w:r w:rsidRPr="00F31497">
      <w:rPr>
        <w:rStyle w:val="PageNumber"/>
        <w:rFonts w:ascii="Helvetica" w:hAnsi="Helvetica"/>
        <w:color w:val="87B0C6"/>
      </w:rPr>
      <w:fldChar w:fldCharType="separate"/>
    </w:r>
    <w:r w:rsidR="005D0B86">
      <w:rPr>
        <w:rStyle w:val="PageNumber"/>
        <w:rFonts w:ascii="Helvetica" w:hAnsi="Helvetica"/>
        <w:noProof/>
        <w:color w:val="87B0C6"/>
      </w:rPr>
      <w:t>1</w:t>
    </w:r>
    <w:r w:rsidRPr="00F31497">
      <w:rPr>
        <w:rStyle w:val="PageNumber"/>
        <w:rFonts w:ascii="Helvetica" w:hAnsi="Helvetica"/>
        <w:color w:val="87B0C6"/>
      </w:rPr>
      <w:fldChar w:fldCharType="end"/>
    </w:r>
  </w:p>
  <w:p w:rsidR="009E5E21" w:rsidRDefault="00520E51" w:rsidP="00F31497">
    <w:pPr>
      <w:pStyle w:val="Header"/>
      <w:ind w:left="-284" w:right="360"/>
    </w:pPr>
    <w:r>
      <w:rPr>
        <w:noProof/>
        <w:lang w:val="lt-LT" w:eastAsia="lt-LT"/>
      </w:rPr>
      <w:drawing>
        <wp:anchor distT="0" distB="0" distL="114300" distR="114300" simplePos="0" relativeHeight="251659264" behindDoc="1" locked="0" layoutInCell="1" allowOverlap="1" wp14:anchorId="6749E6CD" wp14:editId="19283632">
          <wp:simplePos x="0" y="0"/>
          <wp:positionH relativeFrom="column">
            <wp:posOffset>-182245</wp:posOffset>
          </wp:positionH>
          <wp:positionV relativeFrom="paragraph">
            <wp:posOffset>3175</wp:posOffset>
          </wp:positionV>
          <wp:extent cx="6624641" cy="182880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4641" cy="18288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9E5E21" w:rsidRDefault="00460F91" w:rsidP="000C4C62">
    <w:pPr>
      <w:pStyle w:val="Header"/>
      <w:ind w:left="-284" w:right="-77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08C"/>
    <w:rsid w:val="00207B0B"/>
    <w:rsid w:val="002F108C"/>
    <w:rsid w:val="003E30BF"/>
    <w:rsid w:val="00460F91"/>
    <w:rsid w:val="004C4B6B"/>
    <w:rsid w:val="00520E51"/>
    <w:rsid w:val="005D0B86"/>
    <w:rsid w:val="006F4DB5"/>
    <w:rsid w:val="0086676D"/>
    <w:rsid w:val="008B0E4C"/>
    <w:rsid w:val="00EA17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3E1A"/>
  <w15:chartTrackingRefBased/>
  <w15:docId w15:val="{6703DB93-1F1A-4D08-8BA0-DE128FA15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08C"/>
    <w:pPr>
      <w:spacing w:after="0" w:line="240" w:lineRule="auto"/>
    </w:pPr>
    <w:rPr>
      <w:rFonts w:eastAsiaTheme="minorEastAsia"/>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08C"/>
    <w:pPr>
      <w:tabs>
        <w:tab w:val="center" w:pos="4320"/>
        <w:tab w:val="right" w:pos="8640"/>
      </w:tabs>
    </w:pPr>
  </w:style>
  <w:style w:type="character" w:customStyle="1" w:styleId="HeaderChar">
    <w:name w:val="Header Char"/>
    <w:basedOn w:val="DefaultParagraphFont"/>
    <w:link w:val="Header"/>
    <w:uiPriority w:val="99"/>
    <w:rsid w:val="002F108C"/>
    <w:rPr>
      <w:rFonts w:eastAsiaTheme="minorEastAsia"/>
      <w:sz w:val="24"/>
      <w:szCs w:val="24"/>
      <w:lang w:val="cs-CZ"/>
    </w:rPr>
  </w:style>
  <w:style w:type="paragraph" w:styleId="Footer">
    <w:name w:val="footer"/>
    <w:basedOn w:val="Normal"/>
    <w:link w:val="FooterChar"/>
    <w:uiPriority w:val="99"/>
    <w:unhideWhenUsed/>
    <w:rsid w:val="002F108C"/>
    <w:pPr>
      <w:tabs>
        <w:tab w:val="center" w:pos="4320"/>
        <w:tab w:val="right" w:pos="8640"/>
      </w:tabs>
    </w:pPr>
  </w:style>
  <w:style w:type="character" w:customStyle="1" w:styleId="FooterChar">
    <w:name w:val="Footer Char"/>
    <w:basedOn w:val="DefaultParagraphFont"/>
    <w:link w:val="Footer"/>
    <w:uiPriority w:val="99"/>
    <w:rsid w:val="002F108C"/>
    <w:rPr>
      <w:rFonts w:eastAsiaTheme="minorEastAsia"/>
      <w:sz w:val="24"/>
      <w:szCs w:val="24"/>
      <w:lang w:val="cs-CZ"/>
    </w:rPr>
  </w:style>
  <w:style w:type="character" w:styleId="PageNumber">
    <w:name w:val="page number"/>
    <w:basedOn w:val="DefaultParagraphFont"/>
    <w:uiPriority w:val="99"/>
    <w:semiHidden/>
    <w:unhideWhenUsed/>
    <w:rsid w:val="002F108C"/>
  </w:style>
  <w:style w:type="paragraph" w:styleId="ListParagraph">
    <w:name w:val="List Paragraph"/>
    <w:basedOn w:val="Normal"/>
    <w:uiPriority w:val="34"/>
    <w:qFormat/>
    <w:rsid w:val="002F108C"/>
    <w:pPr>
      <w:spacing w:after="160" w:line="259" w:lineRule="auto"/>
      <w:ind w:left="720"/>
      <w:contextualSpacing/>
    </w:pPr>
    <w:rPr>
      <w:rFonts w:eastAsiaTheme="minorHAnsi"/>
      <w:sz w:val="22"/>
      <w:szCs w:val="22"/>
      <w:lang w:val="en-GB"/>
    </w:rPr>
  </w:style>
  <w:style w:type="character" w:customStyle="1" w:styleId="shorttext">
    <w:name w:val="short_text"/>
    <w:basedOn w:val="DefaultParagraphFont"/>
    <w:rsid w:val="002F108C"/>
  </w:style>
  <w:style w:type="paragraph" w:styleId="BalloonText">
    <w:name w:val="Balloon Text"/>
    <w:basedOn w:val="Normal"/>
    <w:link w:val="BalloonTextChar"/>
    <w:uiPriority w:val="99"/>
    <w:semiHidden/>
    <w:unhideWhenUsed/>
    <w:rsid w:val="00520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E51"/>
    <w:rPr>
      <w:rFonts w:ascii="Segoe UI" w:eastAsiaTheme="minorEastAsia" w:hAnsi="Segoe UI" w:cs="Segoe UI"/>
      <w:sz w:val="18"/>
      <w:szCs w:val="1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1412</Words>
  <Characters>805</Characters>
  <Application>Microsoft Office Word</Application>
  <DocSecurity>0</DocSecurity>
  <Lines>6</Lines>
  <Paragraphs>4</Paragraphs>
  <ScaleCrop>false</ScaleCrop>
  <Company>URM</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Tadas KUBILIUS</dc:creator>
  <cp:keywords/>
  <dc:description/>
  <cp:lastModifiedBy>Monika Burkauskienė</cp:lastModifiedBy>
  <cp:revision>9</cp:revision>
  <cp:lastPrinted>2017-01-05T12:17:00Z</cp:lastPrinted>
  <dcterms:created xsi:type="dcterms:W3CDTF">2017-01-05T12:06:00Z</dcterms:created>
  <dcterms:modified xsi:type="dcterms:W3CDTF">2017-01-06T08:39:00Z</dcterms:modified>
</cp:coreProperties>
</file>