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FA2D3" w14:textId="77777777" w:rsidR="002744AD" w:rsidRPr="009A7B70" w:rsidRDefault="002744AD" w:rsidP="0071622A">
      <w:pPr>
        <w:pStyle w:val="western"/>
        <w:ind w:left="5040"/>
        <w:jc w:val="both"/>
        <w:rPr>
          <w:lang w:val="lt-LT"/>
        </w:rPr>
      </w:pPr>
      <w:r w:rsidRPr="009A7B70">
        <w:rPr>
          <w:lang w:val="lt-LT"/>
        </w:rPr>
        <w:t>PATVIRTINTA</w:t>
      </w:r>
    </w:p>
    <w:p w14:paraId="79D65902" w14:textId="77777777" w:rsidR="002744AD" w:rsidRPr="009A7B70" w:rsidRDefault="002744AD" w:rsidP="0071622A">
      <w:pPr>
        <w:pStyle w:val="western"/>
        <w:ind w:left="5040"/>
        <w:jc w:val="both"/>
        <w:rPr>
          <w:lang w:val="lt-LT"/>
        </w:rPr>
      </w:pPr>
      <w:r w:rsidRPr="009A7B70">
        <w:rPr>
          <w:lang w:val="lt-LT"/>
        </w:rPr>
        <w:t xml:space="preserve">Lietuvos Respublikos </w:t>
      </w:r>
    </w:p>
    <w:p w14:paraId="2F219232" w14:textId="77777777" w:rsidR="002744AD" w:rsidRPr="009A7B70" w:rsidRDefault="002744AD" w:rsidP="0071622A">
      <w:pPr>
        <w:pStyle w:val="western"/>
        <w:ind w:left="5040"/>
        <w:jc w:val="both"/>
        <w:rPr>
          <w:lang w:val="lt-LT"/>
        </w:rPr>
      </w:pPr>
      <w:r w:rsidRPr="009A7B70">
        <w:rPr>
          <w:lang w:val="lt-LT"/>
        </w:rPr>
        <w:t xml:space="preserve">užsienio reikalų ministerijos kanclerio </w:t>
      </w:r>
    </w:p>
    <w:p w14:paraId="35F2545E" w14:textId="1ECE93B4" w:rsidR="002744AD" w:rsidRPr="009A7B70" w:rsidRDefault="002744AD" w:rsidP="008938EF">
      <w:pPr>
        <w:pStyle w:val="western"/>
        <w:ind w:left="5040"/>
        <w:jc w:val="both"/>
        <w:rPr>
          <w:lang w:val="lt-LT"/>
        </w:rPr>
      </w:pPr>
      <w:r w:rsidRPr="009A7B70">
        <w:rPr>
          <w:lang w:val="lt-LT"/>
        </w:rPr>
        <w:t>201</w:t>
      </w:r>
      <w:r w:rsidR="00987F32" w:rsidRPr="009A7B70">
        <w:rPr>
          <w:lang w:val="lt-LT"/>
        </w:rPr>
        <w:t>7</w:t>
      </w:r>
      <w:r w:rsidRPr="009A7B70">
        <w:rPr>
          <w:lang w:val="lt-LT"/>
        </w:rPr>
        <w:t xml:space="preserve"> m. </w:t>
      </w:r>
      <w:r w:rsidR="008938EF">
        <w:rPr>
          <w:lang w:val="lt-LT"/>
        </w:rPr>
        <w:t>kovo</w:t>
      </w:r>
      <w:r w:rsidR="00987F32" w:rsidRPr="003A7D14">
        <w:rPr>
          <w:lang w:val="lt-LT"/>
        </w:rPr>
        <w:t xml:space="preserve"> </w:t>
      </w:r>
      <w:r w:rsidR="007171DD">
        <w:rPr>
          <w:lang w:val="lt-LT"/>
        </w:rPr>
        <w:t xml:space="preserve">3 </w:t>
      </w:r>
      <w:r w:rsidRPr="009A7B70">
        <w:rPr>
          <w:lang w:val="lt-LT"/>
        </w:rPr>
        <w:t>d. potvarkiu Nr. VP</w:t>
      </w:r>
      <w:r w:rsidRPr="003A7D14">
        <w:rPr>
          <w:lang w:val="lt-LT"/>
        </w:rPr>
        <w:t>-</w:t>
      </w:r>
      <w:r w:rsidR="007171DD">
        <w:rPr>
          <w:lang w:val="lt-LT"/>
        </w:rPr>
        <w:t>48</w:t>
      </w:r>
      <w:bookmarkStart w:id="0" w:name="_GoBack"/>
      <w:bookmarkEnd w:id="0"/>
    </w:p>
    <w:p w14:paraId="2C9B6993" w14:textId="77777777" w:rsidR="002744AD" w:rsidRPr="009A7B70" w:rsidRDefault="002744AD" w:rsidP="00A41422">
      <w:pPr>
        <w:pStyle w:val="western"/>
        <w:jc w:val="both"/>
        <w:rPr>
          <w:b/>
          <w:lang w:val="lt-LT"/>
        </w:rPr>
      </w:pPr>
    </w:p>
    <w:p w14:paraId="612DF48E" w14:textId="77777777" w:rsidR="002744AD" w:rsidRPr="009A7B70" w:rsidRDefault="002744AD" w:rsidP="00A41422">
      <w:pPr>
        <w:jc w:val="both"/>
        <w:rPr>
          <w:sz w:val="24"/>
          <w:szCs w:val="24"/>
        </w:rPr>
      </w:pPr>
    </w:p>
    <w:p w14:paraId="3B0BE8B8" w14:textId="77777777" w:rsidR="002744AD" w:rsidRPr="009A7B70" w:rsidRDefault="002744AD" w:rsidP="00A41422">
      <w:pPr>
        <w:jc w:val="center"/>
        <w:rPr>
          <w:sz w:val="24"/>
          <w:szCs w:val="24"/>
        </w:rPr>
      </w:pPr>
    </w:p>
    <w:p w14:paraId="52EB9B5B" w14:textId="4B37A770" w:rsidR="00987F32" w:rsidRPr="009A7B70" w:rsidRDefault="00987F32" w:rsidP="007F360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A7B70">
        <w:rPr>
          <w:b/>
          <w:bCs/>
          <w:sz w:val="24"/>
          <w:szCs w:val="24"/>
        </w:rPr>
        <w:t xml:space="preserve">FOTOGRAFIJŲ KONKURSO </w:t>
      </w:r>
      <w:r w:rsidRPr="009A7B70">
        <w:rPr>
          <w:b/>
          <w:bCs/>
          <w:sz w:val="24"/>
          <w:szCs w:val="24"/>
        </w:rPr>
        <w:br/>
        <w:t>„AŠ FOTOGRAFUOJU AFRIKĄ“ NUOSTATAI</w:t>
      </w:r>
    </w:p>
    <w:p w14:paraId="33B3DAF6" w14:textId="77777777" w:rsidR="007B27F3" w:rsidRPr="009A7B70" w:rsidRDefault="007B27F3" w:rsidP="007F36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5E3CE3C" w14:textId="7E11BC58" w:rsidR="00987F32" w:rsidRPr="009A7B70" w:rsidRDefault="00987F32" w:rsidP="007F360A">
      <w:pPr>
        <w:pStyle w:val="Heading2"/>
      </w:pPr>
      <w:r w:rsidRPr="009A7B70">
        <w:t>I</w:t>
      </w:r>
      <w:r w:rsidR="001C0A5A" w:rsidRPr="009A7B70">
        <w:t xml:space="preserve"> SKYRIUS</w:t>
      </w:r>
      <w:r w:rsidR="007F360A" w:rsidRPr="009A7B70">
        <w:br/>
      </w:r>
      <w:r w:rsidRPr="009A7B70">
        <w:t xml:space="preserve">BENDROSIOS NUOSTATOS </w:t>
      </w:r>
    </w:p>
    <w:p w14:paraId="5F6B967B" w14:textId="41DE9CA1" w:rsidR="00987F32" w:rsidRPr="009A7B70" w:rsidRDefault="00987F32" w:rsidP="007F360A">
      <w:pPr>
        <w:pStyle w:val="Straipsnis"/>
      </w:pPr>
      <w:r w:rsidRPr="009A7B70">
        <w:t>Fotografijų konkurso „Aš fotografuoju Afriką“ nuostatai (toliau – Nuostatai) nustato konkurso tikslą, vykdymo laiką, konkurso organizavimo tvarką, laimėtojų vertinimo kriterijus ir apdovanojimų tvarką.</w:t>
      </w:r>
    </w:p>
    <w:p w14:paraId="3D78DFD9" w14:textId="71A10C0F" w:rsidR="00987F32" w:rsidRPr="009A7B70" w:rsidRDefault="00987F32" w:rsidP="007F360A">
      <w:pPr>
        <w:pStyle w:val="Straipsnis"/>
      </w:pPr>
      <w:r w:rsidRPr="009A7B70">
        <w:t xml:space="preserve">Fotografijų konkursas „Aš fotografuoju Afriką“ (toliau – </w:t>
      </w:r>
      <w:r w:rsidR="007939F5" w:rsidRPr="009A7B70">
        <w:t>Konkursas</w:t>
      </w:r>
      <w:r w:rsidRPr="009A7B70">
        <w:t xml:space="preserve">) yra vienas iš renginių, skirtų </w:t>
      </w:r>
      <w:r w:rsidR="0017465C" w:rsidRPr="009A7B70">
        <w:t xml:space="preserve">Jungtinių Tautų sprendimui paskelbti 2015–2024 metus Afrikos kilmės asmenims skirtu dešimtmečiu ir </w:t>
      </w:r>
      <w:r w:rsidRPr="009A7B70">
        <w:t>gegužės 25-</w:t>
      </w:r>
      <w:r w:rsidR="001C0A5A" w:rsidRPr="009A7B70">
        <w:t>ajai</w:t>
      </w:r>
      <w:r w:rsidRPr="009A7B70">
        <w:t xml:space="preserve"> </w:t>
      </w:r>
      <w:r w:rsidR="001C0A5A" w:rsidRPr="009A7B70">
        <w:t>–</w:t>
      </w:r>
      <w:r w:rsidRPr="009A7B70">
        <w:t xml:space="preserve"> pasaulin</w:t>
      </w:r>
      <w:r w:rsidR="001C0A5A" w:rsidRPr="009A7B70">
        <w:t>ei</w:t>
      </w:r>
      <w:r w:rsidRPr="009A7B70">
        <w:t xml:space="preserve"> Afrikos dien</w:t>
      </w:r>
      <w:r w:rsidR="001C0A5A" w:rsidRPr="009A7B70">
        <w:t>ai</w:t>
      </w:r>
      <w:r w:rsidR="0017465C" w:rsidRPr="009A7B70">
        <w:t xml:space="preserve"> – paminėti</w:t>
      </w:r>
      <w:r w:rsidRPr="009A7B70">
        <w:t xml:space="preserve">. </w:t>
      </w:r>
      <w:r w:rsidR="0017465C" w:rsidRPr="009A7B70">
        <w:t xml:space="preserve">Šiais renginiais siekiama </w:t>
      </w:r>
      <w:r w:rsidR="00CA5A10" w:rsidRPr="009A7B70">
        <w:t xml:space="preserve">skatinti </w:t>
      </w:r>
      <w:r w:rsidR="00624119" w:rsidRPr="009A7B70">
        <w:t xml:space="preserve">toleranciją ir </w:t>
      </w:r>
      <w:r w:rsidR="00CA5A10" w:rsidRPr="009A7B70">
        <w:t xml:space="preserve">stiprinti </w:t>
      </w:r>
      <w:r w:rsidR="00624119" w:rsidRPr="009A7B70">
        <w:t xml:space="preserve">tarpkultūrinį dialogą, skatinti Lietuvos visuomenę domėtis Afrikos šalių kultūra, istorija, paskatinti </w:t>
      </w:r>
      <w:r w:rsidR="004179E3" w:rsidRPr="009A7B70">
        <w:t xml:space="preserve">dvišalį </w:t>
      </w:r>
      <w:r w:rsidR="00624119" w:rsidRPr="009A7B70">
        <w:t>bendradarbiavim</w:t>
      </w:r>
      <w:r w:rsidR="004179E3" w:rsidRPr="009A7B70">
        <w:t>ą, įskaitant ekonominį</w:t>
      </w:r>
      <w:r w:rsidR="00624119" w:rsidRPr="009A7B70">
        <w:t xml:space="preserve">, </w:t>
      </w:r>
      <w:r w:rsidR="00AF0C10" w:rsidRPr="009A7B70">
        <w:t>kartu</w:t>
      </w:r>
      <w:r w:rsidR="00624119" w:rsidRPr="009A7B70">
        <w:t xml:space="preserve"> paremti Lietuvos verslą, einantį į naujas rinkas, kur</w:t>
      </w:r>
      <w:r w:rsidR="004179E3" w:rsidRPr="009A7B70">
        <w:t>t</w:t>
      </w:r>
      <w:r w:rsidR="00624119" w:rsidRPr="009A7B70">
        <w:t xml:space="preserve">i terpę </w:t>
      </w:r>
      <w:r w:rsidR="00507D60" w:rsidRPr="009A7B70">
        <w:t xml:space="preserve">atitinkamoms </w:t>
      </w:r>
      <w:r w:rsidR="00624119" w:rsidRPr="009A7B70">
        <w:t xml:space="preserve">pilietinėms iniciatyvoms </w:t>
      </w:r>
      <w:r w:rsidR="00AF0C10" w:rsidRPr="009A7B70">
        <w:t>ir</w:t>
      </w:r>
      <w:r w:rsidR="00624119" w:rsidRPr="009A7B70">
        <w:t xml:space="preserve"> diskusijoms </w:t>
      </w:r>
      <w:r w:rsidR="00C0474C" w:rsidRPr="009A7B70">
        <w:t>Lietuvoje</w:t>
      </w:r>
      <w:r w:rsidR="00624119" w:rsidRPr="009A7B70">
        <w:t>.</w:t>
      </w:r>
    </w:p>
    <w:p w14:paraId="613068A3" w14:textId="5B37AD68" w:rsidR="00987F32" w:rsidRPr="009A7B70" w:rsidRDefault="00987F32" w:rsidP="007F360A">
      <w:pPr>
        <w:pStyle w:val="Straipsnis"/>
      </w:pPr>
      <w:r w:rsidRPr="009A7B70">
        <w:t>K</w:t>
      </w:r>
      <w:r w:rsidR="00615395" w:rsidRPr="009A7B70">
        <w:t>onkurso</w:t>
      </w:r>
      <w:r w:rsidRPr="009A7B70">
        <w:t xml:space="preserve"> organizatorius – Lietuvos Respublikos užsienio reikalų ministerija , K</w:t>
      </w:r>
      <w:r w:rsidR="00615395" w:rsidRPr="009A7B70">
        <w:t>onkurso</w:t>
      </w:r>
      <w:r w:rsidRPr="009A7B70">
        <w:t xml:space="preserve"> partneriai - Lietuvos fotomenininkų sąjunga ir UAB „</w:t>
      </w:r>
      <w:proofErr w:type="spellStart"/>
      <w:r w:rsidRPr="009A7B70">
        <w:t>JCDecaux</w:t>
      </w:r>
      <w:proofErr w:type="spellEnd"/>
      <w:r w:rsidRPr="009A7B70">
        <w:t xml:space="preserve"> Lietuva“. </w:t>
      </w:r>
    </w:p>
    <w:p w14:paraId="192B2922" w14:textId="475D309D" w:rsidR="00987F32" w:rsidRPr="009A7B70" w:rsidRDefault="00987F32" w:rsidP="007F360A">
      <w:pPr>
        <w:pStyle w:val="Straipsnis"/>
      </w:pPr>
      <w:r w:rsidRPr="009A7B70">
        <w:t>K</w:t>
      </w:r>
      <w:r w:rsidR="00615395" w:rsidRPr="009A7B70">
        <w:t>onkurso</w:t>
      </w:r>
      <w:r w:rsidRPr="009A7B70">
        <w:t xml:space="preserve"> tiksla</w:t>
      </w:r>
      <w:r w:rsidR="00AF0C10" w:rsidRPr="009A7B70">
        <w:t>s</w:t>
      </w:r>
      <w:r w:rsidRPr="009A7B70">
        <w:t xml:space="preserve"> – išrinkti </w:t>
      </w:r>
      <w:r w:rsidR="003259EB" w:rsidRPr="009A7B70">
        <w:t>dvylika fotografijų</w:t>
      </w:r>
      <w:r w:rsidRPr="009A7B70">
        <w:t xml:space="preserve"> kilnojamai fotografijų parodai </w:t>
      </w:r>
      <w:r w:rsidR="00AF0C10" w:rsidRPr="009A7B70">
        <w:t xml:space="preserve">ir </w:t>
      </w:r>
      <w:r w:rsidR="003259EB" w:rsidRPr="009A7B70">
        <w:t xml:space="preserve">vieną </w:t>
      </w:r>
      <w:r w:rsidR="00CA1661" w:rsidRPr="009A7B70">
        <w:t>fotografiją</w:t>
      </w:r>
      <w:r w:rsidRPr="009A7B70">
        <w:t>, kurios</w:t>
      </w:r>
      <w:r w:rsidR="003259EB" w:rsidRPr="009A7B70">
        <w:t xml:space="preserve"> pagrindu bus gaminami</w:t>
      </w:r>
      <w:r w:rsidRPr="009A7B70">
        <w:t xml:space="preserve"> </w:t>
      </w:r>
      <w:r w:rsidR="003259EB" w:rsidRPr="009A7B70">
        <w:t>plakatai, skirti</w:t>
      </w:r>
      <w:r w:rsidRPr="009A7B70">
        <w:t xml:space="preserve"> Lietuvoje </w:t>
      </w:r>
      <w:r w:rsidR="00615395" w:rsidRPr="009A7B70">
        <w:t xml:space="preserve">2017 m. </w:t>
      </w:r>
      <w:r w:rsidRPr="009A7B70">
        <w:t>vyksiančių „Afrikos dienų“ rengini</w:t>
      </w:r>
      <w:r w:rsidR="003259EB" w:rsidRPr="009A7B70">
        <w:t>ams</w:t>
      </w:r>
      <w:r w:rsidRPr="009A7B70">
        <w:t>.</w:t>
      </w:r>
    </w:p>
    <w:p w14:paraId="27D5B0C1" w14:textId="0A4B417E" w:rsidR="00987F32" w:rsidRPr="009A7B70" w:rsidRDefault="0071356D" w:rsidP="007F360A">
      <w:pPr>
        <w:pStyle w:val="Straipsnis"/>
      </w:pPr>
      <w:r w:rsidRPr="009A7B70">
        <w:t>Pateikdamas fotografijas K</w:t>
      </w:r>
      <w:r w:rsidR="00615395" w:rsidRPr="009A7B70">
        <w:t>onkursui</w:t>
      </w:r>
      <w:r w:rsidRPr="009A7B70">
        <w:t xml:space="preserve"> asmuo automatiškai tampa K</w:t>
      </w:r>
      <w:r w:rsidR="00615395" w:rsidRPr="009A7B70">
        <w:t>onkurso</w:t>
      </w:r>
      <w:r w:rsidRPr="009A7B70">
        <w:t xml:space="preserve"> dalyviu </w:t>
      </w:r>
      <w:r w:rsidR="00AF0C10" w:rsidRPr="009A7B70">
        <w:t>ir</w:t>
      </w:r>
      <w:r w:rsidRPr="009A7B70">
        <w:t xml:space="preserve"> </w:t>
      </w:r>
      <w:r w:rsidR="00987F32" w:rsidRPr="009A7B70">
        <w:t>patvirtina, kad yra susipažinę</w:t>
      </w:r>
      <w:r w:rsidRPr="009A7B70">
        <w:t>s</w:t>
      </w:r>
      <w:r w:rsidR="00987F32" w:rsidRPr="009A7B70">
        <w:t xml:space="preserve"> su Konkurso nuostatais ir sutinka su jų sąlygomis.</w:t>
      </w:r>
    </w:p>
    <w:p w14:paraId="4BEAA6D1" w14:textId="02044F4B" w:rsidR="00987F32" w:rsidRPr="009A7B70" w:rsidRDefault="00987F32" w:rsidP="007F360A">
      <w:pPr>
        <w:pStyle w:val="Straipsnis"/>
      </w:pPr>
      <w:r w:rsidRPr="009A7B70">
        <w:t xml:space="preserve">Informacija apie Konkursą ir Konkurso nuostatai skelbiami Lietuvos </w:t>
      </w:r>
      <w:r w:rsidR="00226033" w:rsidRPr="009A7B70">
        <w:t>Respublikos u</w:t>
      </w:r>
      <w:r w:rsidR="002C2851" w:rsidRPr="009A7B70">
        <w:t>žsienio reikalų ministerijos tinkla</w:t>
      </w:r>
      <w:r w:rsidR="00AF0C10" w:rsidRPr="009A7B70">
        <w:t>la</w:t>
      </w:r>
      <w:r w:rsidR="002C2851" w:rsidRPr="009A7B70">
        <w:t xml:space="preserve">pyje </w:t>
      </w:r>
      <w:hyperlink r:id="rId8" w:history="1">
        <w:r w:rsidR="002C2851" w:rsidRPr="009A7B70">
          <w:rPr>
            <w:rStyle w:val="WebLink"/>
          </w:rPr>
          <w:t>www.urm.lt</w:t>
        </w:r>
      </w:hyperlink>
      <w:r w:rsidR="002C2851" w:rsidRPr="009A7B70">
        <w:t xml:space="preserve"> </w:t>
      </w:r>
      <w:r w:rsidR="00AF0C10" w:rsidRPr="009A7B70">
        <w:t>ir</w:t>
      </w:r>
      <w:r w:rsidR="002C2851" w:rsidRPr="009A7B70">
        <w:t xml:space="preserve"> </w:t>
      </w:r>
      <w:r w:rsidRPr="009A7B70">
        <w:t>socialini</w:t>
      </w:r>
      <w:r w:rsidR="00023854" w:rsidRPr="009A7B70">
        <w:t>ų</w:t>
      </w:r>
      <w:r w:rsidRPr="009A7B70">
        <w:t xml:space="preserve"> tinkl</w:t>
      </w:r>
      <w:r w:rsidR="00023854" w:rsidRPr="009A7B70">
        <w:t>ų</w:t>
      </w:r>
      <w:r w:rsidRPr="009A7B70">
        <w:t xml:space="preserve"> „Facebook“ </w:t>
      </w:r>
      <w:r w:rsidR="00023854" w:rsidRPr="009A7B70">
        <w:t>ir „</w:t>
      </w:r>
      <w:proofErr w:type="spellStart"/>
      <w:r w:rsidR="00023854" w:rsidRPr="009A7B70">
        <w:t>Twitter</w:t>
      </w:r>
      <w:proofErr w:type="spellEnd"/>
      <w:r w:rsidR="00023854" w:rsidRPr="009A7B70">
        <w:t xml:space="preserve">“ </w:t>
      </w:r>
      <w:r w:rsidR="00DE5C96">
        <w:t xml:space="preserve">Užsienio reikalų ministerijos </w:t>
      </w:r>
      <w:r w:rsidR="002C2851" w:rsidRPr="009A7B70">
        <w:t>paskyro</w:t>
      </w:r>
      <w:r w:rsidR="00023854" w:rsidRPr="009A7B70">
        <w:t>s</w:t>
      </w:r>
      <w:r w:rsidR="002C2851" w:rsidRPr="009A7B70">
        <w:t>e</w:t>
      </w:r>
      <w:r w:rsidRPr="009A7B70">
        <w:t xml:space="preserve">, </w:t>
      </w:r>
      <w:r w:rsidR="002C2851" w:rsidRPr="009A7B70">
        <w:t xml:space="preserve">konkurso </w:t>
      </w:r>
      <w:r w:rsidRPr="009A7B70">
        <w:t>partneri</w:t>
      </w:r>
      <w:r w:rsidR="002C2851" w:rsidRPr="009A7B70">
        <w:t>ų</w:t>
      </w:r>
      <w:r w:rsidRPr="009A7B70">
        <w:t xml:space="preserve"> interneto svetainė</w:t>
      </w:r>
      <w:r w:rsidR="002C2851" w:rsidRPr="009A7B70">
        <w:t>s</w:t>
      </w:r>
      <w:r w:rsidRPr="009A7B70">
        <w:t>e.</w:t>
      </w:r>
    </w:p>
    <w:p w14:paraId="040E7D71" w14:textId="77777777" w:rsidR="00987F32" w:rsidRPr="009A7B70" w:rsidRDefault="003E7F3A" w:rsidP="007F360A">
      <w:pPr>
        <w:pStyle w:val="Straipsnis"/>
      </w:pPr>
      <w:r w:rsidRPr="009A7B70">
        <w:t>Konkurso organizatoriai</w:t>
      </w:r>
      <w:r w:rsidR="00987F32" w:rsidRPr="009A7B70">
        <w:t xml:space="preserve"> Konkurso dalyviams neatlygins jokių išlaidų, susijusių su dalyvavimu konkurse.</w:t>
      </w:r>
    </w:p>
    <w:p w14:paraId="3AEEFF8A" w14:textId="33D28DEB" w:rsidR="00987F32" w:rsidRPr="009A7B70" w:rsidRDefault="00987F32" w:rsidP="003D4472">
      <w:pPr>
        <w:pStyle w:val="Straipsnis"/>
      </w:pPr>
      <w:r w:rsidRPr="009A7B70">
        <w:t xml:space="preserve">Konkurso pradžia – </w:t>
      </w:r>
      <w:r w:rsidR="003D4472">
        <w:t>šių nuostatų patvirtinimo diena</w:t>
      </w:r>
      <w:r w:rsidRPr="009A7B70">
        <w:t xml:space="preserve">, pabaiga –  iki 2017 m. kovo 20 d. (imtinai). </w:t>
      </w:r>
    </w:p>
    <w:p w14:paraId="7DCE2067" w14:textId="47774333" w:rsidR="0072264E" w:rsidRPr="009A7B70" w:rsidRDefault="0072264E" w:rsidP="007F360A">
      <w:pPr>
        <w:pStyle w:val="Heading2"/>
      </w:pPr>
      <w:r w:rsidRPr="009A7B70">
        <w:t>II</w:t>
      </w:r>
      <w:r w:rsidR="00AF0C10" w:rsidRPr="009A7B70">
        <w:t xml:space="preserve"> SKYRIUS</w:t>
      </w:r>
      <w:r w:rsidR="00FF7007" w:rsidRPr="009A7B70">
        <w:br/>
      </w:r>
      <w:r w:rsidRPr="009A7B70">
        <w:t>KONKURSO SĄLYGOS</w:t>
      </w:r>
    </w:p>
    <w:p w14:paraId="67BE165D" w14:textId="7A62A1EC" w:rsidR="0072264E" w:rsidRPr="009A7B70" w:rsidRDefault="004E2119" w:rsidP="003D4472">
      <w:pPr>
        <w:pStyle w:val="Straipsnis"/>
      </w:pPr>
      <w:r w:rsidRPr="009A7B70">
        <w:t>K</w:t>
      </w:r>
      <w:r w:rsidR="00982B6E" w:rsidRPr="009A7B70">
        <w:t>onkurse</w:t>
      </w:r>
      <w:r w:rsidRPr="009A7B70">
        <w:t xml:space="preserve"> </w:t>
      </w:r>
      <w:r w:rsidR="0072264E" w:rsidRPr="009A7B70">
        <w:t xml:space="preserve">turi teisę dalyvauti </w:t>
      </w:r>
      <w:r w:rsidRPr="009A7B70">
        <w:t xml:space="preserve">fiziniai asmenys </w:t>
      </w:r>
      <w:r w:rsidR="00DE5C96">
        <w:t>ir</w:t>
      </w:r>
      <w:r w:rsidRPr="009A7B70">
        <w:t xml:space="preserve"> </w:t>
      </w:r>
      <w:r w:rsidR="00AF0C10" w:rsidRPr="009A7B70">
        <w:t xml:space="preserve">fizinių </w:t>
      </w:r>
      <w:r w:rsidRPr="009A7B70">
        <w:t xml:space="preserve"> </w:t>
      </w:r>
      <w:r w:rsidR="0072264E" w:rsidRPr="009A7B70">
        <w:t xml:space="preserve">asmenų kolektyvai (toliau – Konkurso dalyviai). </w:t>
      </w:r>
    </w:p>
    <w:p w14:paraId="026CCCE0" w14:textId="627160FF" w:rsidR="004E2119" w:rsidRPr="009A7B70" w:rsidRDefault="0072264E" w:rsidP="003D4472">
      <w:pPr>
        <w:pStyle w:val="Straipsnis"/>
      </w:pPr>
      <w:r w:rsidRPr="009A7B70">
        <w:t>Konkurs</w:t>
      </w:r>
      <w:r w:rsidR="003D4472">
        <w:t>o</w:t>
      </w:r>
      <w:r w:rsidR="00591E30">
        <w:t xml:space="preserve"> </w:t>
      </w:r>
      <w:r w:rsidR="004270A6" w:rsidRPr="009A7B70">
        <w:t>vertinimo k</w:t>
      </w:r>
      <w:r w:rsidR="006E32D6" w:rsidRPr="009A7B70">
        <w:t>omisijos nariai</w:t>
      </w:r>
      <w:r w:rsidR="00F74E7B" w:rsidRPr="009A7B70">
        <w:t>,</w:t>
      </w:r>
      <w:r w:rsidRPr="009A7B70">
        <w:t xml:space="preserve"> </w:t>
      </w:r>
      <w:r w:rsidR="00F74E7B" w:rsidRPr="009A7B70">
        <w:t>taip pat</w:t>
      </w:r>
      <w:r w:rsidRPr="009A7B70">
        <w:t xml:space="preserve"> jų šeimos nariai konkurse dalyvauti negali.</w:t>
      </w:r>
    </w:p>
    <w:p w14:paraId="22FC4DBF" w14:textId="77777777" w:rsidR="004E2119" w:rsidRPr="009A7B70" w:rsidRDefault="0072264E" w:rsidP="007F360A">
      <w:pPr>
        <w:pStyle w:val="Straipsnis"/>
      </w:pPr>
      <w:r w:rsidRPr="009A7B70">
        <w:t>Konkurso dalyvių amžius neribojamas.</w:t>
      </w:r>
    </w:p>
    <w:p w14:paraId="443F5DD9" w14:textId="2C5C0EC1" w:rsidR="009C3DDD" w:rsidRPr="009A7B70" w:rsidRDefault="009C3DDD" w:rsidP="007F360A">
      <w:pPr>
        <w:pStyle w:val="Straipsnis"/>
      </w:pPr>
      <w:r w:rsidRPr="009A7B70">
        <w:t xml:space="preserve">Vienas </w:t>
      </w:r>
      <w:r w:rsidR="0071356D" w:rsidRPr="009A7B70">
        <w:t xml:space="preserve">Konkurso </w:t>
      </w:r>
      <w:r w:rsidRPr="009A7B70">
        <w:t>dalyvis K</w:t>
      </w:r>
      <w:r w:rsidR="00BE3A79" w:rsidRPr="009A7B70">
        <w:t>onkursui</w:t>
      </w:r>
      <w:r w:rsidRPr="009A7B70">
        <w:t xml:space="preserve"> gali pateikti ne daugiau kaip 10 (dešimt) </w:t>
      </w:r>
      <w:r w:rsidR="00CA1661" w:rsidRPr="009A7B70">
        <w:t>fotografijų</w:t>
      </w:r>
      <w:r w:rsidRPr="009A7B70">
        <w:t>.</w:t>
      </w:r>
    </w:p>
    <w:p w14:paraId="4E0026EC" w14:textId="77777777" w:rsidR="004E2119" w:rsidRPr="009A7B70" w:rsidRDefault="0072264E" w:rsidP="007F360A">
      <w:pPr>
        <w:pStyle w:val="Straipsnis"/>
      </w:pPr>
      <w:r w:rsidRPr="009A7B70">
        <w:t>Reikalavimai fotografijoms:</w:t>
      </w:r>
    </w:p>
    <w:p w14:paraId="76E20472" w14:textId="333D558C" w:rsidR="00CE2E12" w:rsidRPr="009A7B70" w:rsidRDefault="00F74E7B" w:rsidP="00591E30">
      <w:pPr>
        <w:pStyle w:val="STR-2"/>
      </w:pPr>
      <w:r w:rsidRPr="009A7B70">
        <w:t>f</w:t>
      </w:r>
      <w:r w:rsidR="0072264E" w:rsidRPr="009A7B70">
        <w:t xml:space="preserve">otografija turi būti originali ir </w:t>
      </w:r>
      <w:r w:rsidRPr="009A7B70">
        <w:t xml:space="preserve">sukurta </w:t>
      </w:r>
      <w:r w:rsidR="0071356D" w:rsidRPr="009A7B70">
        <w:t>Konkurso dalyvio</w:t>
      </w:r>
      <w:r w:rsidR="0072264E" w:rsidRPr="009A7B70">
        <w:t xml:space="preserve">; ji neturi pažeisti įstatymų ar trečiųjų šalių teisių, </w:t>
      </w:r>
      <w:r w:rsidR="005134E9" w:rsidRPr="009A7B70">
        <w:t xml:space="preserve">įskaitant </w:t>
      </w:r>
      <w:r w:rsidR="0072264E" w:rsidRPr="009A7B70">
        <w:t>autorių teis</w:t>
      </w:r>
      <w:r w:rsidR="007E59A4" w:rsidRPr="009A7B70">
        <w:t>es</w:t>
      </w:r>
      <w:r w:rsidR="0072264E" w:rsidRPr="009A7B70">
        <w:t>, patent</w:t>
      </w:r>
      <w:r w:rsidR="007E59A4" w:rsidRPr="009A7B70">
        <w:t>us</w:t>
      </w:r>
      <w:r w:rsidR="0072264E" w:rsidRPr="009A7B70">
        <w:t>, prekių ženkl</w:t>
      </w:r>
      <w:r w:rsidR="007E59A4" w:rsidRPr="009A7B70">
        <w:t>us</w:t>
      </w:r>
      <w:r w:rsidR="0072264E" w:rsidRPr="009A7B70">
        <w:t xml:space="preserve">, </w:t>
      </w:r>
      <w:r w:rsidR="00AB7AA5" w:rsidRPr="009A7B70">
        <w:t>komercines</w:t>
      </w:r>
      <w:r w:rsidR="0072264E" w:rsidRPr="009A7B70">
        <w:t xml:space="preserve"> paslap</w:t>
      </w:r>
      <w:r w:rsidR="00AB7AA5" w:rsidRPr="009A7B70">
        <w:t xml:space="preserve">tis, </w:t>
      </w:r>
      <w:r w:rsidR="0072264E" w:rsidRPr="009A7B70">
        <w:t>nuosavybės teis</w:t>
      </w:r>
      <w:r w:rsidR="00AB7AA5" w:rsidRPr="009A7B70">
        <w:t xml:space="preserve">es, </w:t>
      </w:r>
      <w:r w:rsidR="003D2B64" w:rsidRPr="009A7B70">
        <w:t>etikos norm</w:t>
      </w:r>
      <w:r w:rsidR="007E59A4" w:rsidRPr="009A7B70">
        <w:t>as</w:t>
      </w:r>
      <w:r w:rsidR="003D2B64" w:rsidRPr="009A7B70">
        <w:t>,</w:t>
      </w:r>
      <w:r w:rsidR="0072264E" w:rsidRPr="009A7B70">
        <w:t xml:space="preserve"> </w:t>
      </w:r>
      <w:r w:rsidR="00EC6EDA" w:rsidRPr="009A7B70">
        <w:t>asmens</w:t>
      </w:r>
      <w:r w:rsidR="0072264E" w:rsidRPr="009A7B70">
        <w:t xml:space="preserve"> garb</w:t>
      </w:r>
      <w:r w:rsidR="00EC6EDA" w:rsidRPr="009A7B70">
        <w:t>ę</w:t>
      </w:r>
      <w:r w:rsidR="0072264E" w:rsidRPr="009A7B70">
        <w:t xml:space="preserve"> ir orum</w:t>
      </w:r>
      <w:r w:rsidR="00EC6EDA" w:rsidRPr="009A7B70">
        <w:t>ą</w:t>
      </w:r>
      <w:r w:rsidR="0072264E" w:rsidRPr="009A7B70">
        <w:t xml:space="preserve">; </w:t>
      </w:r>
      <w:r w:rsidR="00AB7AA5" w:rsidRPr="009A7B70">
        <w:t xml:space="preserve">teisę į </w:t>
      </w:r>
      <w:r w:rsidR="0072264E" w:rsidRPr="009A7B70">
        <w:t>privatum</w:t>
      </w:r>
      <w:r w:rsidR="00AB7AA5" w:rsidRPr="009A7B70">
        <w:t>ą</w:t>
      </w:r>
      <w:r w:rsidR="0072264E" w:rsidRPr="009A7B70">
        <w:t>, sutartin</w:t>
      </w:r>
      <w:r w:rsidR="007E59A4" w:rsidRPr="009A7B70">
        <w:t>es</w:t>
      </w:r>
      <w:r w:rsidR="0072264E" w:rsidRPr="009A7B70">
        <w:t xml:space="preserve"> teis</w:t>
      </w:r>
      <w:r w:rsidR="007E59A4" w:rsidRPr="009A7B70">
        <w:t>es</w:t>
      </w:r>
      <w:r w:rsidR="0072264E" w:rsidRPr="009A7B70">
        <w:t>, bet kokio asmens, įstaigos ar kitokio subjekto teis</w:t>
      </w:r>
      <w:r w:rsidR="007E59A4" w:rsidRPr="009A7B70">
        <w:t>es</w:t>
      </w:r>
      <w:r w:rsidRPr="009A7B70">
        <w:t>;</w:t>
      </w:r>
    </w:p>
    <w:p w14:paraId="57D18C03" w14:textId="19975A6A" w:rsidR="00CE2E12" w:rsidRPr="009A7B70" w:rsidRDefault="00F74E7B" w:rsidP="007F360A">
      <w:pPr>
        <w:pStyle w:val="STR-2"/>
      </w:pPr>
      <w:r w:rsidRPr="009A7B70">
        <w:rPr>
          <w:rStyle w:val="STR-2Char"/>
        </w:rPr>
        <w:t>f</w:t>
      </w:r>
      <w:r w:rsidR="0072264E" w:rsidRPr="009A7B70">
        <w:rPr>
          <w:rStyle w:val="STR-2Char"/>
        </w:rPr>
        <w:t>otografija gali būti įvair</w:t>
      </w:r>
      <w:r w:rsidRPr="009A7B70">
        <w:rPr>
          <w:rStyle w:val="STR-2Char"/>
        </w:rPr>
        <w:t>aus</w:t>
      </w:r>
      <w:r w:rsidR="0072264E" w:rsidRPr="009A7B70">
        <w:rPr>
          <w:rStyle w:val="STR-2Char"/>
        </w:rPr>
        <w:t xml:space="preserve"> žanr</w:t>
      </w:r>
      <w:r w:rsidR="00F551A4" w:rsidRPr="009A7B70">
        <w:rPr>
          <w:rStyle w:val="STR-2Char"/>
        </w:rPr>
        <w:t>o</w:t>
      </w:r>
      <w:r w:rsidR="0072264E" w:rsidRPr="009A7B70">
        <w:rPr>
          <w:rStyle w:val="STR-2Char"/>
        </w:rPr>
        <w:t>: peizažas, portretas ir kt.</w:t>
      </w:r>
      <w:r w:rsidR="00CE2E12" w:rsidRPr="009A7B70">
        <w:rPr>
          <w:rStyle w:val="STR-2Char"/>
        </w:rPr>
        <w:t>, tačiau privalo atitikti konkurso temą „Aš</w:t>
      </w:r>
      <w:r w:rsidR="00CE2E12" w:rsidRPr="009A7B70">
        <w:t xml:space="preserve"> fotografuoju Afriką“.</w:t>
      </w:r>
    </w:p>
    <w:p w14:paraId="1CF54002" w14:textId="34EAC4FC" w:rsidR="007B27F3" w:rsidRPr="009A7B70" w:rsidRDefault="007B27F3" w:rsidP="007F360A">
      <w:pPr>
        <w:pStyle w:val="Straipsnis"/>
      </w:pPr>
      <w:r w:rsidRPr="009A7B70">
        <w:lastRenderedPageBreak/>
        <w:t>K</w:t>
      </w:r>
      <w:r w:rsidR="00F22998" w:rsidRPr="009A7B70">
        <w:t>onkursui</w:t>
      </w:r>
      <w:r w:rsidRPr="009A7B70">
        <w:t xml:space="preserve"> p</w:t>
      </w:r>
      <w:r w:rsidR="006656B6" w:rsidRPr="009A7B70">
        <w:t xml:space="preserve">ateikiama </w:t>
      </w:r>
      <w:r w:rsidR="00CA1661" w:rsidRPr="009A7B70">
        <w:t xml:space="preserve">fotografija </w:t>
      </w:r>
      <w:r w:rsidR="006656B6" w:rsidRPr="009A7B70">
        <w:t xml:space="preserve">negali būti teikta </w:t>
      </w:r>
      <w:r w:rsidRPr="009A7B70">
        <w:t xml:space="preserve">jokiam kitam </w:t>
      </w:r>
      <w:r w:rsidR="00DE5C96">
        <w:t>Užsienio reikalų ministerijos</w:t>
      </w:r>
      <w:r w:rsidRPr="009A7B70">
        <w:t xml:space="preserve"> skelbtam konkurs</w:t>
      </w:r>
      <w:r w:rsidR="006656B6" w:rsidRPr="009A7B70">
        <w:t>ui</w:t>
      </w:r>
      <w:r w:rsidRPr="009A7B70">
        <w:t>.</w:t>
      </w:r>
    </w:p>
    <w:p w14:paraId="07A55C4E" w14:textId="4EF31B9A" w:rsidR="009C3DDD" w:rsidRPr="009A7B70" w:rsidRDefault="00CE2E12" w:rsidP="007F360A">
      <w:pPr>
        <w:pStyle w:val="Straipsnis"/>
      </w:pPr>
      <w:r w:rsidRPr="009A7B70">
        <w:t>K</w:t>
      </w:r>
      <w:r w:rsidR="00F22998" w:rsidRPr="009A7B70">
        <w:t>onkursui</w:t>
      </w:r>
      <w:r w:rsidRPr="009A7B70">
        <w:t xml:space="preserve"> pateikiamos skaitmeninės fotografijos </w:t>
      </w:r>
      <w:r w:rsidR="009C3DDD" w:rsidRPr="009A7B70">
        <w:t>(failai)</w:t>
      </w:r>
      <w:r w:rsidR="007B27F3" w:rsidRPr="009A7B70">
        <w:t xml:space="preserve"> privalo atitikti šiuos reikalavimus</w:t>
      </w:r>
      <w:r w:rsidR="009C3DDD" w:rsidRPr="009A7B70">
        <w:t>:</w:t>
      </w:r>
    </w:p>
    <w:p w14:paraId="6DD2CC10" w14:textId="354FD46F" w:rsidR="009C3DDD" w:rsidRPr="009A7B70" w:rsidRDefault="00CE2E12" w:rsidP="007F360A">
      <w:pPr>
        <w:pStyle w:val="STR-2"/>
      </w:pPr>
      <w:r w:rsidRPr="009A7B70">
        <w:t xml:space="preserve">gali būti pateiktos </w:t>
      </w:r>
      <w:r w:rsidR="00FF7007" w:rsidRPr="009A7B70">
        <w:t>.</w:t>
      </w:r>
      <w:r w:rsidR="009C3DDD" w:rsidRPr="009A7B70">
        <w:t>JPG formatu</w:t>
      </w:r>
      <w:r w:rsidR="007B27F3" w:rsidRPr="009A7B70">
        <w:t>;</w:t>
      </w:r>
    </w:p>
    <w:p w14:paraId="4AEB76B3" w14:textId="37C2D5B5" w:rsidR="007B27F3" w:rsidRPr="009A7B70" w:rsidRDefault="007B27F3" w:rsidP="007F360A">
      <w:pPr>
        <w:pStyle w:val="STR-2"/>
      </w:pPr>
      <w:r w:rsidRPr="009A7B70">
        <w:t>gali būti nespalvotos arba spalvoto</w:t>
      </w:r>
      <w:r w:rsidR="00F74E7B" w:rsidRPr="009A7B70">
        <w:t>s</w:t>
      </w:r>
      <w:r w:rsidRPr="009A7B70">
        <w:t xml:space="preserve"> (spalvų gylis neribojamas);</w:t>
      </w:r>
    </w:p>
    <w:p w14:paraId="463598A7" w14:textId="53DC6150" w:rsidR="009C3DDD" w:rsidRPr="009A7B70" w:rsidRDefault="009C3DDD" w:rsidP="007F360A">
      <w:pPr>
        <w:pStyle w:val="STR-2"/>
      </w:pPr>
      <w:r w:rsidRPr="009A7B70">
        <w:t xml:space="preserve">dydis pikseliais privalo būti ne mažesnis nei 3500 </w:t>
      </w:r>
      <w:proofErr w:type="spellStart"/>
      <w:r w:rsidRPr="009A7B70">
        <w:t>px</w:t>
      </w:r>
      <w:proofErr w:type="spellEnd"/>
      <w:r w:rsidRPr="009A7B70">
        <w:t xml:space="preserve"> trumpoji kraštinė</w:t>
      </w:r>
      <w:r w:rsidR="007B27F3" w:rsidRPr="009A7B70">
        <w:t>;</w:t>
      </w:r>
    </w:p>
    <w:p w14:paraId="112E2087" w14:textId="602F1F22" w:rsidR="009C3DDD" w:rsidRPr="009A7B70" w:rsidRDefault="009C3DDD" w:rsidP="007F360A">
      <w:pPr>
        <w:pStyle w:val="STR-2"/>
      </w:pPr>
      <w:r w:rsidRPr="009A7B70">
        <w:t xml:space="preserve">raiška </w:t>
      </w:r>
      <w:r w:rsidR="00F74E7B" w:rsidRPr="009A7B70">
        <w:t xml:space="preserve">privalo būti </w:t>
      </w:r>
      <w:r w:rsidRPr="009A7B70">
        <w:t xml:space="preserve">ne mažesnė nei 300 </w:t>
      </w:r>
      <w:proofErr w:type="spellStart"/>
      <w:r w:rsidRPr="009A7B70">
        <w:t>dpi</w:t>
      </w:r>
      <w:proofErr w:type="spellEnd"/>
      <w:r w:rsidRPr="009A7B70">
        <w:t xml:space="preserve"> (pageidautina, kad pagal dydį ir kitus parametrus egzistuotų </w:t>
      </w:r>
      <w:r w:rsidR="007B27F3" w:rsidRPr="009A7B70">
        <w:t>spaudai tinkamas failas);</w:t>
      </w:r>
    </w:p>
    <w:p w14:paraId="31A29710" w14:textId="7CAE06EC" w:rsidR="009C3DDD" w:rsidRPr="009A7B70" w:rsidRDefault="007B27F3" w:rsidP="007F360A">
      <w:pPr>
        <w:pStyle w:val="STR-2"/>
      </w:pPr>
      <w:r w:rsidRPr="009A7B70">
        <w:t xml:space="preserve">failo </w:t>
      </w:r>
      <w:r w:rsidR="009C3DDD" w:rsidRPr="009A7B70">
        <w:t>pavadinimas turi būti suformuotas taip: „[autoriaus vardas, pavardė] nuotraukos pavadinimas“</w:t>
      </w:r>
    </w:p>
    <w:p w14:paraId="458A073F" w14:textId="526BF9CF" w:rsidR="00CE2E12" w:rsidRPr="009A7B70" w:rsidRDefault="00CE2E12" w:rsidP="007F360A">
      <w:pPr>
        <w:pStyle w:val="Straipsnis"/>
      </w:pPr>
      <w:r w:rsidRPr="009A7B70">
        <w:t xml:space="preserve">Fotografijas reikia atsiųsti elektroniniu paštu </w:t>
      </w:r>
      <w:proofErr w:type="spellStart"/>
      <w:r w:rsidRPr="009A7B70">
        <w:rPr>
          <w:b/>
          <w:bCs/>
        </w:rPr>
        <w:t>afrika@urm.lt</w:t>
      </w:r>
      <w:proofErr w:type="spellEnd"/>
      <w:r w:rsidRPr="009A7B70">
        <w:rPr>
          <w:b/>
          <w:bCs/>
        </w:rPr>
        <w:t xml:space="preserve"> </w:t>
      </w:r>
      <w:r w:rsidR="003D17BF" w:rsidRPr="009A7B70">
        <w:t>(el.</w:t>
      </w:r>
      <w:r w:rsidR="00F22998" w:rsidRPr="009A7B70">
        <w:t xml:space="preserve"> </w:t>
      </w:r>
      <w:r w:rsidR="003D17BF" w:rsidRPr="009A7B70">
        <w:t xml:space="preserve">pašto žinutės dydis – ne didesnis nei 10 </w:t>
      </w:r>
      <w:proofErr w:type="spellStart"/>
      <w:r w:rsidR="003D17BF" w:rsidRPr="009A7B70">
        <w:t>Mb</w:t>
      </w:r>
      <w:proofErr w:type="spellEnd"/>
      <w:r w:rsidR="003D17BF" w:rsidRPr="009A7B70">
        <w:t>)</w:t>
      </w:r>
      <w:r w:rsidR="003D17BF" w:rsidRPr="009A7B70">
        <w:rPr>
          <w:b/>
          <w:bCs/>
        </w:rPr>
        <w:t xml:space="preserve"> </w:t>
      </w:r>
      <w:r w:rsidRPr="009A7B70">
        <w:t xml:space="preserve">arba pateikti </w:t>
      </w:r>
      <w:r w:rsidR="00DE5C96">
        <w:rPr>
          <w:b/>
          <w:bCs/>
        </w:rPr>
        <w:t>Užsienio reikalų ministerijos</w:t>
      </w:r>
      <w:r w:rsidRPr="009A7B70">
        <w:rPr>
          <w:b/>
          <w:bCs/>
        </w:rPr>
        <w:t xml:space="preserve"> „Facebook“ paskyros</w:t>
      </w:r>
      <w:r w:rsidRPr="009A7B70">
        <w:t xml:space="preserve"> atitinkamoje skiltyje ne vėliau kaip </w:t>
      </w:r>
      <w:r w:rsidRPr="009A7B70">
        <w:rPr>
          <w:b/>
          <w:bCs/>
        </w:rPr>
        <w:t>iki 2017 m. kovo 20 d 15</w:t>
      </w:r>
      <w:r w:rsidR="00624119" w:rsidRPr="009A7B70">
        <w:rPr>
          <w:b/>
          <w:bCs/>
        </w:rPr>
        <w:t xml:space="preserve"> </w:t>
      </w:r>
      <w:proofErr w:type="spellStart"/>
      <w:r w:rsidR="00624119" w:rsidRPr="009A7B70">
        <w:rPr>
          <w:b/>
          <w:bCs/>
        </w:rPr>
        <w:t>val</w:t>
      </w:r>
      <w:proofErr w:type="spellEnd"/>
      <w:r w:rsidR="00F551A4" w:rsidRPr="009A7B70">
        <w:rPr>
          <w:b/>
          <w:bCs/>
        </w:rPr>
        <w:t>,</w:t>
      </w:r>
      <w:r w:rsidR="00624119" w:rsidRPr="009A7B70">
        <w:rPr>
          <w:b/>
          <w:bCs/>
        </w:rPr>
        <w:t xml:space="preserve"> </w:t>
      </w:r>
      <w:r w:rsidRPr="009A7B70">
        <w:rPr>
          <w:b/>
          <w:bCs/>
        </w:rPr>
        <w:t>00</w:t>
      </w:r>
      <w:r w:rsidR="00624119" w:rsidRPr="009A7B70">
        <w:rPr>
          <w:b/>
          <w:bCs/>
        </w:rPr>
        <w:t xml:space="preserve"> min</w:t>
      </w:r>
      <w:r w:rsidRPr="009A7B70">
        <w:rPr>
          <w:b/>
          <w:bCs/>
        </w:rPr>
        <w:t xml:space="preserve">. Lietuvos laiku. </w:t>
      </w:r>
      <w:r w:rsidRPr="009A7B70">
        <w:t>Vėliau pateiktos fotografijos nebus vertinamos.</w:t>
      </w:r>
    </w:p>
    <w:p w14:paraId="794CA34F" w14:textId="5B7E24EE" w:rsidR="0072264E" w:rsidRPr="009A7B70" w:rsidRDefault="009C3DDD" w:rsidP="007F360A">
      <w:pPr>
        <w:pStyle w:val="Straipsnis"/>
      </w:pPr>
      <w:r w:rsidRPr="009A7B70">
        <w:t xml:space="preserve">Kartu su </w:t>
      </w:r>
      <w:r w:rsidR="001621F7" w:rsidRPr="009A7B70">
        <w:t xml:space="preserve">fotografija </w:t>
      </w:r>
      <w:r w:rsidRPr="009A7B70">
        <w:t xml:space="preserve">turi būti atsiųstas jos (-ų) pavadinimas (-ai), fotografavimo metai </w:t>
      </w:r>
      <w:r w:rsidR="00DE5C96">
        <w:t>ir</w:t>
      </w:r>
      <w:r w:rsidRPr="009A7B70">
        <w:t xml:space="preserve"> valstybė</w:t>
      </w:r>
      <w:r w:rsidR="00FF7007" w:rsidRPr="009A7B70">
        <w:t>s, kurioje fotografuota, pavadinimas</w:t>
      </w:r>
      <w:r w:rsidRPr="009A7B70">
        <w:t>, autoriaus vardas</w:t>
      </w:r>
      <w:r w:rsidR="001621F7" w:rsidRPr="009A7B70">
        <w:t>,</w:t>
      </w:r>
      <w:r w:rsidRPr="009A7B70">
        <w:t xml:space="preserve"> pavardė </w:t>
      </w:r>
      <w:r w:rsidR="001621F7" w:rsidRPr="009A7B70">
        <w:t>ir</w:t>
      </w:r>
      <w:r w:rsidRPr="009A7B70">
        <w:t xml:space="preserve"> kontaktiniai duomenys (el. pašto adresas ir telefono numeris). </w:t>
      </w:r>
      <w:r w:rsidR="00A1688C" w:rsidRPr="009A7B70">
        <w:t xml:space="preserve">Konkurso dalyvis </w:t>
      </w:r>
      <w:r w:rsidRPr="009A7B70">
        <w:t>gali pateikti ir kitus savo duomenis, kuriuos jis mano esant viešintina kartu su nuotrauka</w:t>
      </w:r>
      <w:r w:rsidR="003259EB" w:rsidRPr="009A7B70">
        <w:t xml:space="preserve"> (profesija, darbovietė, gyv.</w:t>
      </w:r>
      <w:r w:rsidR="00F22998" w:rsidRPr="009A7B70">
        <w:t xml:space="preserve"> </w:t>
      </w:r>
      <w:r w:rsidR="003259EB" w:rsidRPr="009A7B70">
        <w:t>valstybė, amžius ir pan.)</w:t>
      </w:r>
      <w:r w:rsidRPr="009A7B70">
        <w:t xml:space="preserve">. Ar pateikti kitą informaciją apie nuotrauką (detali nuotraukos vieta, aprašymas, kas pavaizduota, ir t. t. – ne daugiau nei 300 simbolių), autorius sprendžia pats. </w:t>
      </w:r>
      <w:r w:rsidR="0072264E" w:rsidRPr="009A7B70">
        <w:t xml:space="preserve">Konkurso dalyvio </w:t>
      </w:r>
      <w:r w:rsidRPr="009A7B70">
        <w:t>kontaktiniai duomenys (</w:t>
      </w:r>
      <w:r w:rsidR="0072264E" w:rsidRPr="009A7B70">
        <w:t>telefono numeris ir el. pašto adresas</w:t>
      </w:r>
      <w:r w:rsidRPr="009A7B70">
        <w:t>)</w:t>
      </w:r>
      <w:r w:rsidR="0072264E" w:rsidRPr="009A7B70">
        <w:t xml:space="preserve"> yra konfidenciali informacija ir ji nebus atskleidžiama tretiesiems asmenims be Konkurso dalyvio sutikimo, išskyrus Lietuvos Respublikos teisės aktų numatytus atvejus. </w:t>
      </w:r>
      <w:r w:rsidR="0072264E" w:rsidRPr="009A7B70">
        <w:rPr>
          <w:bCs/>
        </w:rPr>
        <w:t>Laimėjusių fotografijų autorių vardai ir pavardės bus skelbiami viešai.</w:t>
      </w:r>
    </w:p>
    <w:p w14:paraId="0C221459" w14:textId="4994549B" w:rsidR="00987F32" w:rsidRPr="009A7B70" w:rsidRDefault="00A1688C" w:rsidP="007F360A">
      <w:pPr>
        <w:pStyle w:val="Straipsnis"/>
      </w:pPr>
      <w:r w:rsidRPr="009A7B70">
        <w:t>Konkurso dalyvis</w:t>
      </w:r>
      <w:r w:rsidR="00987F32" w:rsidRPr="009A7B70">
        <w:t xml:space="preserve">, pateikdamas </w:t>
      </w:r>
      <w:r w:rsidR="001621F7" w:rsidRPr="009A7B70">
        <w:t xml:space="preserve">fotografiją </w:t>
      </w:r>
      <w:r w:rsidR="00987F32" w:rsidRPr="009A7B70">
        <w:t>K</w:t>
      </w:r>
      <w:r w:rsidR="00F22998" w:rsidRPr="009A7B70">
        <w:t>onkursui</w:t>
      </w:r>
      <w:r w:rsidR="00987F32" w:rsidRPr="009A7B70">
        <w:t>, patvirtina, kad yra autorius ir kad yra gavęs joje užfiksuotų asmenų sutikimą šią nuotrauką naudoti, įskaitant K</w:t>
      </w:r>
      <w:r w:rsidR="00F22998" w:rsidRPr="009A7B70">
        <w:t>onkursą</w:t>
      </w:r>
      <w:r w:rsidR="00987F32" w:rsidRPr="009A7B70">
        <w:t xml:space="preserve">. Už autorių teisių pažeidimus pagal galiojančius Lietuvos Respublikos teisės aktus atsako </w:t>
      </w:r>
      <w:r w:rsidR="001621F7" w:rsidRPr="009A7B70">
        <w:t>fotografijas</w:t>
      </w:r>
      <w:r w:rsidR="00987F32" w:rsidRPr="009A7B70">
        <w:t xml:space="preserve"> atsiuntę asmenys.</w:t>
      </w:r>
    </w:p>
    <w:p w14:paraId="12735D8C" w14:textId="73EF5CF8" w:rsidR="00987F32" w:rsidRPr="009A7B70" w:rsidRDefault="00A1688C" w:rsidP="007F360A">
      <w:pPr>
        <w:pStyle w:val="Straipsnis"/>
      </w:pPr>
      <w:r w:rsidRPr="009A7B70">
        <w:t>Konkurso dalyvis</w:t>
      </w:r>
      <w:r w:rsidR="00987F32" w:rsidRPr="009A7B70">
        <w:t xml:space="preserve">, pateikdamas </w:t>
      </w:r>
      <w:r w:rsidR="001621F7" w:rsidRPr="009A7B70">
        <w:t>fotografiją</w:t>
      </w:r>
      <w:r w:rsidR="00987F32" w:rsidRPr="009A7B70">
        <w:t xml:space="preserve"> K</w:t>
      </w:r>
      <w:r w:rsidR="00F22998" w:rsidRPr="009A7B70">
        <w:t>onkursui</w:t>
      </w:r>
      <w:r w:rsidR="00987F32" w:rsidRPr="009A7B70">
        <w:t xml:space="preserve">, patvirtina, kad </w:t>
      </w:r>
      <w:r w:rsidR="001621F7" w:rsidRPr="009A7B70">
        <w:t>jos</w:t>
      </w:r>
      <w:r w:rsidR="00987F32" w:rsidRPr="009A7B70">
        <w:t xml:space="preserve"> turinys neskatina religinės, tautinės nesantaikos</w:t>
      </w:r>
      <w:r w:rsidR="00CA5A10" w:rsidRPr="009A7B70">
        <w:t>, rasinės ir seksualinės neapykantos</w:t>
      </w:r>
      <w:r w:rsidR="00987F32" w:rsidRPr="009A7B70">
        <w:t xml:space="preserve"> ar kitaip nepažeidžia Lietuvos Respublikos įstatymų</w:t>
      </w:r>
      <w:r w:rsidR="00CA5A10" w:rsidRPr="009A7B70">
        <w:t xml:space="preserve"> ir Tarptautinių įsipareigojimų žmogaus teisių srityje</w:t>
      </w:r>
      <w:r w:rsidR="00987F32" w:rsidRPr="009A7B70">
        <w:t xml:space="preserve">. </w:t>
      </w:r>
    </w:p>
    <w:p w14:paraId="6ED874B6" w14:textId="79783117" w:rsidR="00987F32" w:rsidRPr="009A7B70" w:rsidRDefault="00987F32" w:rsidP="007F360A">
      <w:pPr>
        <w:pStyle w:val="Straipsnis"/>
      </w:pPr>
      <w:r w:rsidRPr="009A7B70">
        <w:t>Vis</w:t>
      </w:r>
      <w:r w:rsidR="003259EB" w:rsidRPr="009A7B70">
        <w:t>a</w:t>
      </w:r>
      <w:r w:rsidRPr="009A7B70">
        <w:t>s K</w:t>
      </w:r>
      <w:r w:rsidR="00F22998" w:rsidRPr="009A7B70">
        <w:t>onkursui</w:t>
      </w:r>
      <w:r w:rsidRPr="009A7B70">
        <w:t xml:space="preserve"> pateikt</w:t>
      </w:r>
      <w:r w:rsidR="003259EB" w:rsidRPr="009A7B70">
        <w:t>a</w:t>
      </w:r>
      <w:r w:rsidRPr="009A7B70">
        <w:t xml:space="preserve">s </w:t>
      </w:r>
      <w:r w:rsidR="001621F7" w:rsidRPr="009A7B70">
        <w:t xml:space="preserve">fotografijas </w:t>
      </w:r>
      <w:r w:rsidR="004179E3" w:rsidRPr="009A7B70">
        <w:t xml:space="preserve">Konkurso dalyviai </w:t>
      </w:r>
      <w:r w:rsidR="003259EB" w:rsidRPr="009A7B70">
        <w:t xml:space="preserve">leidžia </w:t>
      </w:r>
      <w:r w:rsidR="00CA1661" w:rsidRPr="009A7B70">
        <w:t xml:space="preserve">neatlygintinai </w:t>
      </w:r>
      <w:r w:rsidR="001621F7" w:rsidRPr="009A7B70">
        <w:t>dėti į</w:t>
      </w:r>
      <w:r w:rsidRPr="009A7B70">
        <w:t xml:space="preserve"> L</w:t>
      </w:r>
      <w:r w:rsidR="00F22998" w:rsidRPr="009A7B70">
        <w:t xml:space="preserve">ietuvos </w:t>
      </w:r>
      <w:r w:rsidRPr="009A7B70">
        <w:t>R</w:t>
      </w:r>
      <w:r w:rsidR="00F22998" w:rsidRPr="009A7B70">
        <w:t>espublikos</w:t>
      </w:r>
      <w:r w:rsidRPr="009A7B70">
        <w:t xml:space="preserve"> </w:t>
      </w:r>
      <w:r w:rsidR="001621F7" w:rsidRPr="009A7B70">
        <w:t>u</w:t>
      </w:r>
      <w:r w:rsidRPr="009A7B70">
        <w:t>žsienio reikalų ministerijos, Lietuvos fotomenininkų draugijos administruojam</w:t>
      </w:r>
      <w:r w:rsidR="001621F7" w:rsidRPr="009A7B70">
        <w:t>as</w:t>
      </w:r>
      <w:r w:rsidRPr="009A7B70">
        <w:t xml:space="preserve"> visuomenės informavimo priemon</w:t>
      </w:r>
      <w:r w:rsidR="001621F7" w:rsidRPr="009A7B70">
        <w:t>es</w:t>
      </w:r>
      <w:r w:rsidRPr="009A7B70">
        <w:t xml:space="preserve"> ir socialinių tinklų paskyr</w:t>
      </w:r>
      <w:r w:rsidR="001621F7" w:rsidRPr="009A7B70">
        <w:t>as</w:t>
      </w:r>
      <w:r w:rsidRPr="009A7B70">
        <w:t xml:space="preserve"> (</w:t>
      </w:r>
      <w:r w:rsidR="00CA1661" w:rsidRPr="009A7B70">
        <w:t>internet</w:t>
      </w:r>
      <w:r w:rsidR="001621F7" w:rsidRPr="009A7B70">
        <w:t>o</w:t>
      </w:r>
      <w:r w:rsidR="00CA1661" w:rsidRPr="009A7B70">
        <w:t xml:space="preserve"> </w:t>
      </w:r>
      <w:r w:rsidRPr="009A7B70">
        <w:t>svetain</w:t>
      </w:r>
      <w:r w:rsidR="001621F7" w:rsidRPr="009A7B70">
        <w:t>e</w:t>
      </w:r>
      <w:r w:rsidRPr="009A7B70">
        <w:t>s, tinklalapius, „Facebook“, „</w:t>
      </w:r>
      <w:proofErr w:type="spellStart"/>
      <w:r w:rsidRPr="009A7B70">
        <w:t>Twitter</w:t>
      </w:r>
      <w:proofErr w:type="spellEnd"/>
      <w:r w:rsidRPr="009A7B70">
        <w:t>“ paskyr</w:t>
      </w:r>
      <w:r w:rsidR="001621F7" w:rsidRPr="009A7B70">
        <w:t>as</w:t>
      </w:r>
      <w:r w:rsidRPr="009A7B70">
        <w:t xml:space="preserve"> ir pan.) </w:t>
      </w:r>
      <w:r w:rsidR="00C20E60" w:rsidRPr="009A7B70">
        <w:t>ir</w:t>
      </w:r>
      <w:r w:rsidRPr="009A7B70">
        <w:t xml:space="preserve"> „</w:t>
      </w:r>
      <w:proofErr w:type="spellStart"/>
      <w:r w:rsidRPr="009A7B70">
        <w:t>JCDecaux</w:t>
      </w:r>
      <w:proofErr w:type="spellEnd"/>
      <w:r w:rsidRPr="009A7B70">
        <w:t xml:space="preserve"> Lietuva“ administruojamus lauko reklamos plotus.</w:t>
      </w:r>
      <w:r w:rsidR="00CA1661" w:rsidRPr="009A7B70">
        <w:t xml:space="preserve"> Konkurso organizatoriui laimėtojai perleidžia visas autorių turtines teises į konkursą laimėjusias fotografijas.</w:t>
      </w:r>
    </w:p>
    <w:p w14:paraId="01025472" w14:textId="2257BE36" w:rsidR="00987F32" w:rsidRPr="009A7B70" w:rsidRDefault="00987F32" w:rsidP="007F360A">
      <w:pPr>
        <w:pStyle w:val="Straipsnis"/>
      </w:pPr>
      <w:r w:rsidRPr="009A7B70">
        <w:t>K</w:t>
      </w:r>
      <w:r w:rsidR="00F22998" w:rsidRPr="009A7B70">
        <w:t>onkurso</w:t>
      </w:r>
      <w:r w:rsidRPr="009A7B70">
        <w:t xml:space="preserve"> dalyviai sutinka, kad K</w:t>
      </w:r>
      <w:r w:rsidR="00F22998" w:rsidRPr="009A7B70">
        <w:t>onkursui</w:t>
      </w:r>
      <w:r w:rsidRPr="009A7B70">
        <w:t xml:space="preserve"> pateiktos nuotraukos gali būti neatlygintinai ir be apribojimų </w:t>
      </w:r>
      <w:r w:rsidR="00C20E60" w:rsidRPr="009A7B70">
        <w:t>U</w:t>
      </w:r>
      <w:r w:rsidRPr="009A7B70">
        <w:t xml:space="preserve">žsienio reikalų ministerijos  </w:t>
      </w:r>
      <w:r w:rsidR="00507D60" w:rsidRPr="009A7B70">
        <w:t xml:space="preserve">ir </w:t>
      </w:r>
      <w:r w:rsidRPr="009A7B70">
        <w:t>Lietuvos fotomenininkų sąjungos naudojamos informacijos apie Lietuvos ir Afrikos ryšius bei Afrikos dienas sklaidos tikslais.</w:t>
      </w:r>
    </w:p>
    <w:p w14:paraId="65F95D4C" w14:textId="6F60F98C" w:rsidR="007D5501" w:rsidRPr="009A7B70" w:rsidRDefault="00987F32" w:rsidP="007F360A">
      <w:pPr>
        <w:pStyle w:val="Straipsnis"/>
      </w:pPr>
      <w:r w:rsidRPr="009A7B70">
        <w:t>Organizatoriai pareiškia, kad K</w:t>
      </w:r>
      <w:r w:rsidR="00F22998" w:rsidRPr="009A7B70">
        <w:t>onkurso</w:t>
      </w:r>
      <w:r w:rsidRPr="009A7B70">
        <w:t xml:space="preserve"> metu gautų asmens duomenų apsaugai ir tvarkymo teisėtumui užtikrinti bus imtasi visų būtinų, protingų ir pagrįstų priemonių.</w:t>
      </w:r>
    </w:p>
    <w:p w14:paraId="0E18A90F" w14:textId="5D6BFAE2" w:rsidR="0071356D" w:rsidRPr="009A7B70" w:rsidRDefault="0071356D" w:rsidP="007F360A">
      <w:pPr>
        <w:pStyle w:val="Heading2"/>
      </w:pPr>
      <w:r w:rsidRPr="009A7B70">
        <w:t>III</w:t>
      </w:r>
      <w:r w:rsidR="00C20E60" w:rsidRPr="009A7B70">
        <w:t xml:space="preserve"> SKYRIUS</w:t>
      </w:r>
      <w:r w:rsidR="00FF7007" w:rsidRPr="009A7B70">
        <w:br/>
      </w:r>
      <w:r w:rsidRPr="009A7B70">
        <w:t>FOTOGRAFIJŲ VERTINIMAS IR ATRANKA</w:t>
      </w:r>
    </w:p>
    <w:p w14:paraId="631A5959" w14:textId="18BFF707" w:rsidR="0071356D" w:rsidRPr="009A7B70" w:rsidRDefault="0071356D" w:rsidP="008938EF">
      <w:pPr>
        <w:pStyle w:val="Straipsnis"/>
      </w:pPr>
      <w:r w:rsidRPr="009A7B70">
        <w:t>K</w:t>
      </w:r>
      <w:r w:rsidR="001E5056" w:rsidRPr="009A7B70">
        <w:t>onkursui</w:t>
      </w:r>
      <w:r w:rsidRPr="009A7B70">
        <w:t xml:space="preserve"> pateiktas </w:t>
      </w:r>
      <w:r w:rsidR="00C20E60" w:rsidRPr="009A7B70">
        <w:t xml:space="preserve">fotografijas </w:t>
      </w:r>
      <w:r w:rsidRPr="009A7B70">
        <w:t xml:space="preserve">vertins Lietuvos Respublikos užsienio reikalų ministerijos kanclerio potvarkiu sudaryta vertinimo komisija (toliau – Komisija). </w:t>
      </w:r>
      <w:r w:rsidR="008938EF" w:rsidRPr="009A7B70">
        <w:t>Komisij</w:t>
      </w:r>
      <w:r w:rsidR="008938EF">
        <w:t xml:space="preserve">ą sudaro Pirmininkas, pirmininko pavaduotojas, sekretorius, </w:t>
      </w:r>
      <w:r w:rsidRPr="009A7B70">
        <w:t>po du atstovus iš Užsienio reikalų ministerijos ir Lietuvos fotomenininkų sąjungos ir vienas  iš UAB „</w:t>
      </w:r>
      <w:proofErr w:type="spellStart"/>
      <w:r w:rsidRPr="009A7B70">
        <w:t>JCDecaux</w:t>
      </w:r>
      <w:proofErr w:type="spellEnd"/>
      <w:r w:rsidRPr="009A7B70">
        <w:t xml:space="preserve"> Lietuva“. Konkurso Komisija veikia vadovaudamasi šiais nuostatais.</w:t>
      </w:r>
    </w:p>
    <w:p w14:paraId="04E28E51" w14:textId="77777777" w:rsidR="0071356D" w:rsidRPr="009A7B70" w:rsidRDefault="0071356D" w:rsidP="007F360A">
      <w:pPr>
        <w:pStyle w:val="Straipsnis"/>
      </w:pPr>
      <w:r w:rsidRPr="009A7B70">
        <w:t xml:space="preserve">Komisija, vertindama fotografijas, vadovausis šiais vertinimo kriterijais: </w:t>
      </w:r>
    </w:p>
    <w:p w14:paraId="027A6AE2" w14:textId="1819AEA0" w:rsidR="0071356D" w:rsidRPr="009A7B70" w:rsidRDefault="001E5056" w:rsidP="007F360A">
      <w:pPr>
        <w:pStyle w:val="STR-2"/>
      </w:pPr>
      <w:r w:rsidRPr="009A7B70">
        <w:t>v</w:t>
      </w:r>
      <w:r w:rsidR="0071356D" w:rsidRPr="009A7B70">
        <w:t>izualinė išraiška</w:t>
      </w:r>
      <w:r w:rsidRPr="009A7B70">
        <w:t>;</w:t>
      </w:r>
    </w:p>
    <w:p w14:paraId="4C466E33" w14:textId="4DA6ECE5" w:rsidR="0071356D" w:rsidRPr="009A7B70" w:rsidRDefault="001E5056" w:rsidP="007F360A">
      <w:pPr>
        <w:pStyle w:val="STR-2"/>
      </w:pPr>
      <w:r w:rsidRPr="009A7B70">
        <w:lastRenderedPageBreak/>
        <w:t>t</w:t>
      </w:r>
      <w:r w:rsidR="0071356D" w:rsidRPr="009A7B70">
        <w:t>inkamumas – kaip pateikta nuotrauka atspindi pagrindinę konkurso temą ir tikslus</w:t>
      </w:r>
      <w:r w:rsidRPr="009A7B70">
        <w:t>;</w:t>
      </w:r>
    </w:p>
    <w:p w14:paraId="44FE75A4" w14:textId="5ECE1FC1" w:rsidR="0071356D" w:rsidRPr="009A7B70" w:rsidRDefault="001E5056" w:rsidP="007F360A">
      <w:pPr>
        <w:pStyle w:val="STR-2"/>
      </w:pPr>
      <w:r w:rsidRPr="009A7B70">
        <w:t>k</w:t>
      </w:r>
      <w:r w:rsidR="0071356D" w:rsidRPr="009A7B70">
        <w:t>ūrybiškumas, originalumas ir autentiškumas – kūrybinis sprendimas, fotografijos originalumas ir unikalumas.</w:t>
      </w:r>
    </w:p>
    <w:p w14:paraId="70F3E99E" w14:textId="7A78A008" w:rsidR="0071356D" w:rsidRPr="009A7B70" w:rsidRDefault="0071356D" w:rsidP="007F360A">
      <w:pPr>
        <w:pStyle w:val="Straipsnis"/>
      </w:pPr>
      <w:r w:rsidRPr="009A7B70">
        <w:t>Fotografijas nugalėtojas taip pat rinks Užsienio reikalų ministerijos „Facebook“ paskyros lankytojai, nugalėtojomis taps daugiausiai lankytojų balsų („Patinka/</w:t>
      </w:r>
      <w:proofErr w:type="spellStart"/>
      <w:r w:rsidRPr="009A7B70">
        <w:t>Like</w:t>
      </w:r>
      <w:proofErr w:type="spellEnd"/>
      <w:r w:rsidRPr="009A7B70">
        <w:t xml:space="preserve">“) surinkusios fotografijos. </w:t>
      </w:r>
      <w:r w:rsidR="00FD21F1" w:rsidRPr="009A7B70">
        <w:t>Vertinimas internetu</w:t>
      </w:r>
      <w:r w:rsidRPr="009A7B70">
        <w:t xml:space="preserve"> bus panaudotas galutiniame vertinime</w:t>
      </w:r>
      <w:r w:rsidR="004831C5" w:rsidRPr="009A7B70">
        <w:t xml:space="preserve"> kaip lemiamas papildomas balsas</w:t>
      </w:r>
      <w:r w:rsidRPr="009A7B70">
        <w:t xml:space="preserve">, įskaitant </w:t>
      </w:r>
      <w:r w:rsidR="004831C5" w:rsidRPr="009A7B70">
        <w:t>atvejus</w:t>
      </w:r>
      <w:r w:rsidRPr="009A7B70">
        <w:t xml:space="preserve">, </w:t>
      </w:r>
      <w:r w:rsidR="004831C5" w:rsidRPr="009A7B70">
        <w:t xml:space="preserve">kai </w:t>
      </w:r>
      <w:r w:rsidRPr="009A7B70">
        <w:t xml:space="preserve">komisijos </w:t>
      </w:r>
      <w:r w:rsidR="00FF7007" w:rsidRPr="009A7B70">
        <w:t xml:space="preserve">vertinimo </w:t>
      </w:r>
      <w:r w:rsidR="00DD19B5" w:rsidRPr="009A7B70">
        <w:t xml:space="preserve">teisę turinčių </w:t>
      </w:r>
      <w:r w:rsidRPr="009A7B70">
        <w:t xml:space="preserve">narių balsai </w:t>
      </w:r>
      <w:r w:rsidR="00CA1661" w:rsidRPr="009A7B70">
        <w:t xml:space="preserve">už fotografiją </w:t>
      </w:r>
      <w:r w:rsidRPr="009A7B70">
        <w:t>pasiskirst</w:t>
      </w:r>
      <w:r w:rsidR="004831C5" w:rsidRPr="009A7B70">
        <w:t>o po lygiai</w:t>
      </w:r>
      <w:r w:rsidRPr="009A7B70">
        <w:t>.</w:t>
      </w:r>
    </w:p>
    <w:p w14:paraId="585658D2" w14:textId="283CA28C" w:rsidR="0071356D" w:rsidRPr="009A7B70" w:rsidRDefault="00F333B0" w:rsidP="007F360A">
      <w:pPr>
        <w:pStyle w:val="Straipsnis"/>
      </w:pPr>
      <w:r>
        <w:t>Užsienio reikalų ministerija</w:t>
      </w:r>
      <w:r w:rsidR="0071356D" w:rsidRPr="009A7B70">
        <w:t xml:space="preserve"> pasilieka teisę skirti papildomus apdovanojimus pagal tam tikrus kriterijus.</w:t>
      </w:r>
    </w:p>
    <w:p w14:paraId="50572E74" w14:textId="5BDCD472" w:rsidR="0071356D" w:rsidRPr="009A7B70" w:rsidRDefault="0071356D" w:rsidP="007F360A">
      <w:pPr>
        <w:pStyle w:val="Straipsnis"/>
      </w:pPr>
      <w:r w:rsidRPr="009A7B70">
        <w:t>K</w:t>
      </w:r>
      <w:r w:rsidR="00212C2B" w:rsidRPr="009A7B70">
        <w:t>onkurso</w:t>
      </w:r>
      <w:r w:rsidRPr="009A7B70">
        <w:t xml:space="preserve"> dalyviai-laimėtojai bus informuoti asmeniškai jų nurodytais kontaktiniais telefonu ir/arba elektroniniu paštu iki 2017 m. kovo 24 d.</w:t>
      </w:r>
    </w:p>
    <w:p w14:paraId="3B9DFD38" w14:textId="1CCE91B7" w:rsidR="00987F32" w:rsidRPr="009A7B70" w:rsidRDefault="00B37E6F" w:rsidP="00B37E6F">
      <w:pPr>
        <w:pStyle w:val="Straipsnis"/>
      </w:pPr>
      <w:r>
        <w:t xml:space="preserve">Komisija turi </w:t>
      </w:r>
      <w:r w:rsidR="0071356D" w:rsidRPr="009A7B70">
        <w:t xml:space="preserve">teisę keisti </w:t>
      </w:r>
      <w:r>
        <w:t xml:space="preserve">Konkurso pabaigos, </w:t>
      </w:r>
      <w:r w:rsidR="0071356D" w:rsidRPr="009A7B70">
        <w:t>laimėtojų paskelbimo ir informavimo apie laimėjimą laik</w:t>
      </w:r>
      <w:r w:rsidR="00F333B0">
        <w:t>ą</w:t>
      </w:r>
      <w:r>
        <w:t>, bet ne į vėlesn</w:t>
      </w:r>
      <w:r w:rsidR="00F333B0">
        <w:t>į</w:t>
      </w:r>
      <w:r>
        <w:t xml:space="preserve"> nei 2017 m. kovo 31 d</w:t>
      </w:r>
      <w:r w:rsidR="0071356D" w:rsidRPr="009A7B70">
        <w:t>.</w:t>
      </w:r>
    </w:p>
    <w:p w14:paraId="37082875" w14:textId="38F6FAD0" w:rsidR="00987F32" w:rsidRPr="009A7B70" w:rsidRDefault="00987F32" w:rsidP="007F360A">
      <w:pPr>
        <w:pStyle w:val="Heading2"/>
      </w:pPr>
      <w:r w:rsidRPr="009A7B70">
        <w:t>IV</w:t>
      </w:r>
      <w:r w:rsidR="00FD21F1" w:rsidRPr="009A7B70">
        <w:t xml:space="preserve"> SKYRIUS</w:t>
      </w:r>
      <w:r w:rsidR="00FF7007" w:rsidRPr="009A7B70">
        <w:br/>
      </w:r>
      <w:r w:rsidRPr="009A7B70">
        <w:t>KONKURSO NUGALĖTOJŲ APDOVANOJIMAI</w:t>
      </w:r>
    </w:p>
    <w:p w14:paraId="4F04E58C" w14:textId="2B577298" w:rsidR="00987F32" w:rsidRPr="009A7B70" w:rsidRDefault="003D17BF" w:rsidP="007F360A">
      <w:pPr>
        <w:pStyle w:val="Straipsnis"/>
      </w:pPr>
      <w:r w:rsidRPr="009A7B70">
        <w:t>Apie K</w:t>
      </w:r>
      <w:r w:rsidR="007D5501" w:rsidRPr="009A7B70">
        <w:t>onkur</w:t>
      </w:r>
      <w:r w:rsidR="00212C2B" w:rsidRPr="009A7B70">
        <w:t>s</w:t>
      </w:r>
      <w:r w:rsidR="007D5501" w:rsidRPr="009A7B70">
        <w:t>o</w:t>
      </w:r>
      <w:r w:rsidRPr="009A7B70">
        <w:t xml:space="preserve"> nugalėtojus</w:t>
      </w:r>
      <w:r w:rsidR="00987F32" w:rsidRPr="009A7B70">
        <w:t xml:space="preserve"> po </w:t>
      </w:r>
      <w:r w:rsidR="00987F32" w:rsidRPr="009A7B70">
        <w:rPr>
          <w:b/>
          <w:bCs/>
        </w:rPr>
        <w:t>201</w:t>
      </w:r>
      <w:r w:rsidR="002C2851" w:rsidRPr="009A7B70">
        <w:rPr>
          <w:b/>
          <w:bCs/>
        </w:rPr>
        <w:t>7</w:t>
      </w:r>
      <w:r w:rsidR="00987F32" w:rsidRPr="009A7B70">
        <w:rPr>
          <w:b/>
          <w:bCs/>
        </w:rPr>
        <w:t xml:space="preserve"> m. kovo 24 d. </w:t>
      </w:r>
      <w:r w:rsidR="00987F32" w:rsidRPr="009A7B70">
        <w:t>bus</w:t>
      </w:r>
      <w:r w:rsidR="00987F32" w:rsidRPr="009A7B70">
        <w:rPr>
          <w:b/>
          <w:bCs/>
        </w:rPr>
        <w:t xml:space="preserve"> </w:t>
      </w:r>
      <w:r w:rsidR="00987F32" w:rsidRPr="009A7B70">
        <w:t>skelbiam</w:t>
      </w:r>
      <w:r w:rsidRPr="009A7B70">
        <w:t>a</w:t>
      </w:r>
      <w:r w:rsidR="00987F32" w:rsidRPr="009A7B70">
        <w:t xml:space="preserve"> </w:t>
      </w:r>
      <w:r w:rsidR="00FD21F1" w:rsidRPr="009A7B70">
        <w:t>U</w:t>
      </w:r>
      <w:r w:rsidR="00987F32" w:rsidRPr="009A7B70">
        <w:t xml:space="preserve">žsienio reikalų ministerijos </w:t>
      </w:r>
      <w:r w:rsidR="00023854" w:rsidRPr="009A7B70">
        <w:t xml:space="preserve">valdomose </w:t>
      </w:r>
      <w:r w:rsidR="00987F32" w:rsidRPr="009A7B70">
        <w:t xml:space="preserve">„Facebook“ </w:t>
      </w:r>
      <w:r w:rsidR="00023854" w:rsidRPr="009A7B70">
        <w:t>ir „</w:t>
      </w:r>
      <w:proofErr w:type="spellStart"/>
      <w:r w:rsidR="00023854" w:rsidRPr="009A7B70">
        <w:t>Twitter</w:t>
      </w:r>
      <w:proofErr w:type="spellEnd"/>
      <w:r w:rsidR="00023854" w:rsidRPr="009A7B70">
        <w:t xml:space="preserve">“ </w:t>
      </w:r>
      <w:r w:rsidR="00987F32" w:rsidRPr="009A7B70">
        <w:t>paskyro</w:t>
      </w:r>
      <w:r w:rsidR="00023854" w:rsidRPr="009A7B70">
        <w:t>s</w:t>
      </w:r>
      <w:r w:rsidR="00987F32" w:rsidRPr="009A7B70">
        <w:t>e, internet</w:t>
      </w:r>
      <w:r w:rsidR="009A7B70" w:rsidRPr="009A7B70">
        <w:t>o</w:t>
      </w:r>
      <w:r w:rsidR="00987F32" w:rsidRPr="009A7B70">
        <w:t xml:space="preserve"> svetainėje </w:t>
      </w:r>
      <w:hyperlink r:id="rId9" w:history="1">
        <w:r w:rsidR="00987F32" w:rsidRPr="009A7B70">
          <w:rPr>
            <w:rStyle w:val="WebLink"/>
          </w:rPr>
          <w:t>www.urm.lt</w:t>
        </w:r>
      </w:hyperlink>
      <w:r w:rsidR="00987F32" w:rsidRPr="009A7B70">
        <w:t>, Lietuvos fotomenininkų sąjungos svetainėje</w:t>
      </w:r>
      <w:r w:rsidRPr="009A7B70">
        <w:t xml:space="preserve"> </w:t>
      </w:r>
      <w:hyperlink r:id="rId10" w:history="1">
        <w:r w:rsidRPr="009A7B70">
          <w:rPr>
            <w:rStyle w:val="WebLink"/>
          </w:rPr>
          <w:t>www.photography.lt</w:t>
        </w:r>
      </w:hyperlink>
      <w:r w:rsidRPr="009A7B70">
        <w:t>.</w:t>
      </w:r>
    </w:p>
    <w:p w14:paraId="09E70BEC" w14:textId="78C9E01E" w:rsidR="00987F32" w:rsidRPr="009A7B70" w:rsidRDefault="00987F32" w:rsidP="009A7B70">
      <w:pPr>
        <w:pStyle w:val="Straipsnis"/>
      </w:pPr>
      <w:r w:rsidRPr="009A7B70">
        <w:t>Dvylikos (12</w:t>
      </w:r>
      <w:r w:rsidR="0071356D" w:rsidRPr="009A7B70">
        <w:t>) geriausiai įvertintų</w:t>
      </w:r>
      <w:r w:rsidRPr="009A7B70">
        <w:t xml:space="preserve"> K</w:t>
      </w:r>
      <w:r w:rsidR="00212C2B" w:rsidRPr="009A7B70">
        <w:t>onkurso</w:t>
      </w:r>
      <w:r w:rsidRPr="009A7B70">
        <w:t xml:space="preserve"> darbų autoriai bus pakviesti į </w:t>
      </w:r>
      <w:r w:rsidR="00FD21F1" w:rsidRPr="009A7B70">
        <w:t>U</w:t>
      </w:r>
      <w:r w:rsidRPr="009A7B70">
        <w:t xml:space="preserve">žsienio reikalų ministeriją ir gaus </w:t>
      </w:r>
      <w:r w:rsidR="009B3AC8" w:rsidRPr="009A7B70">
        <w:t xml:space="preserve">apdovanojimą iš </w:t>
      </w:r>
      <w:r w:rsidRPr="009A7B70">
        <w:t>L</w:t>
      </w:r>
      <w:r w:rsidR="00212C2B" w:rsidRPr="009A7B70">
        <w:t xml:space="preserve">ietuvos </w:t>
      </w:r>
      <w:r w:rsidRPr="009A7B70">
        <w:t>R</w:t>
      </w:r>
      <w:r w:rsidR="00212C2B" w:rsidRPr="009A7B70">
        <w:t>espublikos</w:t>
      </w:r>
      <w:r w:rsidRPr="009A7B70">
        <w:t xml:space="preserve"> užsienio reikalų ministro, jų darbai bus išspausdinti (ne mažesnio dydžio nei A2</w:t>
      </w:r>
      <w:r w:rsidR="003D17BF" w:rsidRPr="009A7B70">
        <w:t xml:space="preserve">) ir </w:t>
      </w:r>
      <w:r w:rsidRPr="009A7B70">
        <w:t xml:space="preserve">po </w:t>
      </w:r>
      <w:r w:rsidR="00FD21F1" w:rsidRPr="009A7B70">
        <w:t xml:space="preserve">eksponavimo </w:t>
      </w:r>
      <w:r w:rsidRPr="009A7B70">
        <w:t>Užsienio reikalų ministerijoje (</w:t>
      </w:r>
      <w:r w:rsidR="00FD21F1" w:rsidRPr="009A7B70">
        <w:t>ar</w:t>
      </w:r>
      <w:r w:rsidRPr="009A7B70">
        <w:t xml:space="preserve"> ir kitose patalpose), bet ne vėliau kaip 2018 m. gegužės 26</w:t>
      </w:r>
      <w:r w:rsidR="003C55D8" w:rsidRPr="009A7B70">
        <w:t> </w:t>
      </w:r>
      <w:r w:rsidRPr="009A7B70">
        <w:t>d. bus įteikti autoriams.</w:t>
      </w:r>
    </w:p>
    <w:p w14:paraId="7FC10AF6" w14:textId="492380A6" w:rsidR="00987F32" w:rsidRPr="009A7B70" w:rsidRDefault="006656B6" w:rsidP="007F360A">
      <w:pPr>
        <w:pStyle w:val="Straipsnis"/>
      </w:pPr>
      <w:r w:rsidRPr="009A7B70">
        <w:t xml:space="preserve">Viena geriausiai </w:t>
      </w:r>
      <w:r w:rsidR="00987F32" w:rsidRPr="009A7B70">
        <w:t>įvertinta K</w:t>
      </w:r>
      <w:r w:rsidR="00212C2B" w:rsidRPr="009A7B70">
        <w:t>onkurso</w:t>
      </w:r>
      <w:r w:rsidR="00987F32" w:rsidRPr="009A7B70">
        <w:t xml:space="preserve"> nuotrauka</w:t>
      </w:r>
      <w:r w:rsidR="0071356D" w:rsidRPr="009A7B70">
        <w:t xml:space="preserve"> </w:t>
      </w:r>
      <w:r w:rsidR="00987F32" w:rsidRPr="009A7B70">
        <w:t>bus panaudota Afrikos dienai skirtame plakate (1,36 m x 2,98 m dydžio), kuris Vilniaus mieste bus eksponuojamas 30</w:t>
      </w:r>
      <w:r w:rsidR="009D0ED5" w:rsidRPr="009A7B70">
        <w:t>-yje</w:t>
      </w:r>
      <w:r w:rsidR="00987F32" w:rsidRPr="009A7B70">
        <w:t xml:space="preserve"> reklamos kolon</w:t>
      </w:r>
      <w:r w:rsidR="009D0ED5" w:rsidRPr="009A7B70">
        <w:t>ų</w:t>
      </w:r>
      <w:r w:rsidR="00987F32" w:rsidRPr="009A7B70">
        <w:t xml:space="preserve"> ne trumpiau negu 20 dienų 2017 metų kovo</w:t>
      </w:r>
      <w:r w:rsidR="009D0ED5" w:rsidRPr="009A7B70">
        <w:t>–</w:t>
      </w:r>
      <w:r w:rsidR="00987F32" w:rsidRPr="009A7B70">
        <w:t>gegužės mėnesiais.</w:t>
      </w:r>
    </w:p>
    <w:p w14:paraId="2BCE8258" w14:textId="720B4049" w:rsidR="00987F32" w:rsidRPr="009A7B70" w:rsidRDefault="003D17BF" w:rsidP="007F360A">
      <w:pPr>
        <w:pStyle w:val="Straipsnis"/>
      </w:pPr>
      <w:r w:rsidRPr="009A7B70">
        <w:t xml:space="preserve">Konkurso organizatorius </w:t>
      </w:r>
      <w:r w:rsidR="00987F32" w:rsidRPr="009A7B70">
        <w:t>pasilieka teisę skirti ir kitus (papildomus) prizus K</w:t>
      </w:r>
      <w:r w:rsidR="00212C2B" w:rsidRPr="009A7B70">
        <w:t>onkurso</w:t>
      </w:r>
      <w:r w:rsidR="00987F32" w:rsidRPr="009A7B70">
        <w:t xml:space="preserve"> nugalėtojams pagal specialias kategorijas (pvz., „Lietuva – Afrikoje“, „Rinkimai“, „Geriausia žurnalistinė nuotrauka“, „Labiausiai internautams patikusi nuotrauka“ ir pan.).</w:t>
      </w:r>
    </w:p>
    <w:p w14:paraId="2C6B30ED" w14:textId="2373D229" w:rsidR="002744AD" w:rsidRPr="009A7B70" w:rsidRDefault="003D17BF" w:rsidP="007F360A">
      <w:pPr>
        <w:pStyle w:val="Heading2"/>
      </w:pPr>
      <w:r w:rsidRPr="009A7B70">
        <w:t>V</w:t>
      </w:r>
      <w:r w:rsidR="009D0ED5" w:rsidRPr="009A7B70">
        <w:t xml:space="preserve"> SKYRIUS</w:t>
      </w:r>
      <w:r w:rsidR="00FF7007" w:rsidRPr="009A7B70">
        <w:br/>
      </w:r>
      <w:r w:rsidRPr="009A7B70">
        <w:t>KONKURSO KOMISIJOS DARBO ORGANIZAVIMAS IR FUNKCIJOS</w:t>
      </w:r>
    </w:p>
    <w:p w14:paraId="2740CE77" w14:textId="77777777" w:rsidR="003E7F3A" w:rsidRPr="009A7B70" w:rsidRDefault="002744AD" w:rsidP="007F360A">
      <w:pPr>
        <w:pStyle w:val="Straipsnis"/>
      </w:pPr>
      <w:r w:rsidRPr="009A7B70">
        <w:t>Komisija veikia Konkurso organizatoriaus vardu pagal jai suteiktus įgaliojimus.</w:t>
      </w:r>
    </w:p>
    <w:p w14:paraId="7C3D60F3" w14:textId="3AFFDC30" w:rsidR="003E7F3A" w:rsidRPr="009A7B70" w:rsidRDefault="003E7F3A" w:rsidP="003D4472">
      <w:pPr>
        <w:pStyle w:val="Straipsnis"/>
      </w:pPr>
      <w:r w:rsidRPr="009A7B70">
        <w:t xml:space="preserve">Vertinimo komisiją sudaro </w:t>
      </w:r>
      <w:r w:rsidR="00624119" w:rsidRPr="009A7B70">
        <w:t xml:space="preserve">Komisijos pirmininkas, jo pavaduotojas ir </w:t>
      </w:r>
      <w:r w:rsidR="002D5F2B" w:rsidRPr="009A7B70">
        <w:t xml:space="preserve">5 </w:t>
      </w:r>
      <w:r w:rsidR="003D4472">
        <w:t xml:space="preserve">balso </w:t>
      </w:r>
      <w:r w:rsidR="00DD19B5" w:rsidRPr="009A7B70">
        <w:t xml:space="preserve">teisę turintys </w:t>
      </w:r>
      <w:r w:rsidR="00624119" w:rsidRPr="009A7B70">
        <w:t xml:space="preserve">nariai: </w:t>
      </w:r>
      <w:r w:rsidRPr="009A7B70">
        <w:t>po du atstovus iš Užsienio reikalų ministerijos ir Lietuvos fotomenininkų sąjungos ir vienas  iš UAB „</w:t>
      </w:r>
      <w:proofErr w:type="spellStart"/>
      <w:r w:rsidRPr="009A7B70">
        <w:t>JCDecaux</w:t>
      </w:r>
      <w:proofErr w:type="spellEnd"/>
      <w:r w:rsidRPr="009A7B70">
        <w:t xml:space="preserve"> Lietuva“.</w:t>
      </w:r>
    </w:p>
    <w:p w14:paraId="59BD538B" w14:textId="6BB728E5" w:rsidR="002744AD" w:rsidRPr="009A7B70" w:rsidRDefault="00A10492" w:rsidP="007F360A">
      <w:pPr>
        <w:pStyle w:val="Straipsnis"/>
      </w:pPr>
      <w:r w:rsidRPr="009A7B70">
        <w:rPr>
          <w:snapToGrid w:val="0"/>
        </w:rPr>
        <w:t>Komisijos veiklos forma yra posėdžiai.</w:t>
      </w:r>
      <w:r w:rsidR="002744AD" w:rsidRPr="009A7B70">
        <w:t xml:space="preserve"> Visi Komisijos sprendimai yra įforminami protokolu.</w:t>
      </w:r>
    </w:p>
    <w:p w14:paraId="4DC42C75" w14:textId="78EF4AF7" w:rsidR="00A10492" w:rsidRPr="009A7B70" w:rsidRDefault="00A10492" w:rsidP="007F360A">
      <w:pPr>
        <w:pStyle w:val="Straipsnis"/>
      </w:pPr>
      <w:r w:rsidRPr="009A7B70">
        <w:rPr>
          <w:snapToGrid w:val="0"/>
        </w:rPr>
        <w:t>Komisijos pirmininko (jo nesant – komisijos pirmininko pavaduotojo) sprendimu gali būti vykdomos komisijos narių apklausos raštu ar elektroninio ryšio priemonėmis (toliau – apklausos raštu). Apklausų raštu klausimai išsiunčiami visiems komisijos nariams ne vėliau kaip prieš 3 darbo dienas iki termino, iki kurio komisijos nariai raštu ar elektroninio ryšio priemonėmis turi atsakyti į pateiktus klausimus. Apklausa raštu yra teisėta, kai į apklausos klausimus iki nurodyto termino atsako ne mažiau kaip du trečdaliai visų komisijos narių.</w:t>
      </w:r>
    </w:p>
    <w:p w14:paraId="4F3AF2B5" w14:textId="77777777" w:rsidR="002744AD" w:rsidRPr="009A7B70" w:rsidRDefault="002744AD" w:rsidP="007F360A">
      <w:pPr>
        <w:pStyle w:val="Straipsnis"/>
      </w:pPr>
      <w:r w:rsidRPr="009A7B70">
        <w:t>Komisija savo sprendimus priima laikydamasi nešališkumo, objektyvumo, lygiateisiškumo, nediskriminavimo ir skaidrumo principų.</w:t>
      </w:r>
    </w:p>
    <w:p w14:paraId="237DE338" w14:textId="04AEE7EC" w:rsidR="002744AD" w:rsidRPr="009A7B70" w:rsidRDefault="002744AD" w:rsidP="003D4472">
      <w:pPr>
        <w:pStyle w:val="Straipsnis"/>
      </w:pPr>
      <w:r w:rsidRPr="009A7B70">
        <w:t>Komisijos veiklai vadovauja pirmininkas. Jei pirmininkas negali dalyvauti posėdyje, posėdžiui pirmininkauja Komisijos pirmininko pavaduotojas.</w:t>
      </w:r>
      <w:r w:rsidR="00624119" w:rsidRPr="009A7B70">
        <w:t xml:space="preserve"> </w:t>
      </w:r>
    </w:p>
    <w:p w14:paraId="2F82B08A" w14:textId="448B0E93" w:rsidR="002744AD" w:rsidRPr="009A7B70" w:rsidRDefault="002744AD" w:rsidP="007F360A">
      <w:pPr>
        <w:pStyle w:val="Straipsnis"/>
      </w:pPr>
      <w:r w:rsidRPr="009A7B70">
        <w:t xml:space="preserve">Komisijos </w:t>
      </w:r>
      <w:r w:rsidR="00047D8E" w:rsidRPr="009A7B70">
        <w:t xml:space="preserve">pirmininko pavaduotoju </w:t>
      </w:r>
      <w:r w:rsidRPr="009A7B70">
        <w:t xml:space="preserve">skiriamas </w:t>
      </w:r>
      <w:r w:rsidR="003E7F3A" w:rsidRPr="009A7B70">
        <w:t xml:space="preserve">Lotynų Amerikos, Afrikos, Azijos ir Okeanijos </w:t>
      </w:r>
      <w:r w:rsidRPr="009A7B70">
        <w:t xml:space="preserve">departamento darbuotojas. Konkurso procedūros klausimais su </w:t>
      </w:r>
      <w:r w:rsidR="00FF7007" w:rsidRPr="009A7B70">
        <w:t xml:space="preserve">Konkurso </w:t>
      </w:r>
      <w:r w:rsidRPr="009A7B70">
        <w:t xml:space="preserve">dalyviais bendrauja Komisijos </w:t>
      </w:r>
      <w:r w:rsidR="00047D8E" w:rsidRPr="009A7B70">
        <w:t>pirmininko pavaduotoj</w:t>
      </w:r>
      <w:r w:rsidR="00FF7007" w:rsidRPr="009A7B70">
        <w:t>as</w:t>
      </w:r>
      <w:r w:rsidRPr="009A7B70">
        <w:t xml:space="preserve">. </w:t>
      </w:r>
    </w:p>
    <w:p w14:paraId="43BB65C4" w14:textId="4503EAFA" w:rsidR="002744AD" w:rsidRPr="009A7B70" w:rsidRDefault="002744AD" w:rsidP="003D4472">
      <w:pPr>
        <w:pStyle w:val="Straipsnis"/>
      </w:pPr>
      <w:r w:rsidRPr="009A7B70">
        <w:lastRenderedPageBreak/>
        <w:t xml:space="preserve">Komisijos posėdžiuose turi dalyvauti ne mažiau kaip du trečdaliai visų Komisijos narių. Sprendimas yra priimamas, kai už jį balsuoja ne mažiau kaip pusė </w:t>
      </w:r>
      <w:r w:rsidR="00624119" w:rsidRPr="009A7B70">
        <w:t xml:space="preserve">balso teisę turinčių </w:t>
      </w:r>
      <w:r w:rsidR="00A10492" w:rsidRPr="009A7B70">
        <w:t>Komisijos narių</w:t>
      </w:r>
      <w:r w:rsidR="003D4472">
        <w:t>.</w:t>
      </w:r>
      <w:r w:rsidR="00A10492" w:rsidRPr="009A7B70">
        <w:t xml:space="preserve"> </w:t>
      </w:r>
      <w:r w:rsidR="00A10492" w:rsidRPr="009A7B70">
        <w:rPr>
          <w:snapToGrid w:val="0"/>
        </w:rPr>
        <w:t>Kai vykdoma apklausa raštu, sprendimas laikomas priimtu, jei už jį balsavo daugiau kaip pusė atsakiusiųjų į klausimus.</w:t>
      </w:r>
    </w:p>
    <w:p w14:paraId="073BDC8F" w14:textId="2AC50C03" w:rsidR="0065710D" w:rsidRPr="009A7B70" w:rsidRDefault="0065710D" w:rsidP="007F360A">
      <w:pPr>
        <w:pStyle w:val="Straipsnis"/>
      </w:pPr>
      <w:r w:rsidRPr="009A7B70">
        <w:t xml:space="preserve">Vertinant nuotraukas, vertinimo </w:t>
      </w:r>
      <w:r w:rsidR="00DD19B5" w:rsidRPr="009A7B70">
        <w:t xml:space="preserve">internetu </w:t>
      </w:r>
      <w:r w:rsidRPr="009A7B70">
        <w:t>rezultatai yra traktuojami kaip vieno papildomo Komisijos nario vertinimo rezultatai.</w:t>
      </w:r>
    </w:p>
    <w:p w14:paraId="1E8910F3" w14:textId="02034855" w:rsidR="002744AD" w:rsidRPr="009A7B70" w:rsidRDefault="002744AD" w:rsidP="007F360A">
      <w:pPr>
        <w:pStyle w:val="Straipsnis"/>
      </w:pPr>
      <w:r w:rsidRPr="009A7B70">
        <w:t xml:space="preserve">Konkurso Komisijos </w:t>
      </w:r>
      <w:r w:rsidR="00A10492" w:rsidRPr="009A7B70">
        <w:t xml:space="preserve">vertinimas </w:t>
      </w:r>
      <w:r w:rsidRPr="009A7B70">
        <w:t>yra galutinis.</w:t>
      </w:r>
    </w:p>
    <w:p w14:paraId="0B5BFA32" w14:textId="210D97E4" w:rsidR="002744AD" w:rsidRPr="009A7B70" w:rsidRDefault="002744AD" w:rsidP="007F360A">
      <w:pPr>
        <w:pStyle w:val="Straipsnis"/>
      </w:pPr>
      <w:r w:rsidRPr="009A7B70">
        <w:t xml:space="preserve">Komisijos pirmininkas, </w:t>
      </w:r>
      <w:r w:rsidR="003D4472">
        <w:t xml:space="preserve">pirmininko pavaduotojas, </w:t>
      </w:r>
      <w:r w:rsidRPr="009A7B70">
        <w:t>Komisijos nariai ir Komisijos sekretorius pasirašo Konkurso nešališkumo pasižadėjimą.</w:t>
      </w:r>
    </w:p>
    <w:p w14:paraId="629A0151" w14:textId="77777777" w:rsidR="002744AD" w:rsidRPr="009A7B70" w:rsidRDefault="002744AD" w:rsidP="007F360A">
      <w:pPr>
        <w:pStyle w:val="Straipsnis"/>
      </w:pPr>
      <w:r w:rsidRPr="009A7B70">
        <w:t>Komisija atlieka tokias funkcijas:</w:t>
      </w:r>
    </w:p>
    <w:p w14:paraId="49316042" w14:textId="257209F2" w:rsidR="006656B6" w:rsidRPr="009A7B70" w:rsidRDefault="00125513" w:rsidP="007F360A">
      <w:pPr>
        <w:pStyle w:val="STR-2"/>
      </w:pPr>
      <w:r w:rsidRPr="009A7B70">
        <w:t>p</w:t>
      </w:r>
      <w:r w:rsidR="006656B6" w:rsidRPr="009A7B70">
        <w:t>agal 2</w:t>
      </w:r>
      <w:r w:rsidR="005C7F64" w:rsidRPr="009A7B70">
        <w:t>5</w:t>
      </w:r>
      <w:r w:rsidR="006656B6" w:rsidRPr="009A7B70">
        <w:t>.1 – 2</w:t>
      </w:r>
      <w:r w:rsidR="005C7F64" w:rsidRPr="009A7B70">
        <w:t>5</w:t>
      </w:r>
      <w:r w:rsidR="006656B6" w:rsidRPr="009A7B70">
        <w:t>.</w:t>
      </w:r>
      <w:r w:rsidR="0052287E" w:rsidRPr="009A7B70">
        <w:t>3</w:t>
      </w:r>
      <w:r w:rsidR="006656B6" w:rsidRPr="009A7B70">
        <w:t xml:space="preserve"> </w:t>
      </w:r>
      <w:r w:rsidR="00615046">
        <w:t xml:space="preserve">papunkčiuose </w:t>
      </w:r>
      <w:r w:rsidR="006656B6" w:rsidRPr="009A7B70">
        <w:t>pateiktus vertinimo kriterijus įvertina ir išrenka 12 fotografijų parodai</w:t>
      </w:r>
      <w:r w:rsidRPr="009A7B70">
        <w:t>;</w:t>
      </w:r>
    </w:p>
    <w:p w14:paraId="0646AA08" w14:textId="3A5D4F4E" w:rsidR="006656B6" w:rsidRPr="009A7B70" w:rsidRDefault="00125513" w:rsidP="007F360A">
      <w:pPr>
        <w:pStyle w:val="STR-2"/>
      </w:pPr>
      <w:r w:rsidRPr="009A7B70">
        <w:t>p</w:t>
      </w:r>
      <w:r w:rsidR="006656B6" w:rsidRPr="009A7B70">
        <w:t>agal 2</w:t>
      </w:r>
      <w:r w:rsidR="005C7F64" w:rsidRPr="009A7B70">
        <w:t>5</w:t>
      </w:r>
      <w:r w:rsidR="006656B6" w:rsidRPr="009A7B70">
        <w:t>.1 – 2</w:t>
      </w:r>
      <w:r w:rsidR="005C7F64" w:rsidRPr="009A7B70">
        <w:t>5</w:t>
      </w:r>
      <w:r w:rsidR="006656B6" w:rsidRPr="009A7B70">
        <w:t>.</w:t>
      </w:r>
      <w:r w:rsidR="0052287E" w:rsidRPr="009A7B70">
        <w:t>3</w:t>
      </w:r>
      <w:r w:rsidR="006656B6" w:rsidRPr="009A7B70">
        <w:t xml:space="preserve"> </w:t>
      </w:r>
      <w:r w:rsidR="00615046">
        <w:t xml:space="preserve">papunkčiuose </w:t>
      </w:r>
      <w:r w:rsidR="006656B6" w:rsidRPr="009A7B70">
        <w:t>pateiktus vertinimo kriterijus įvertina ir išrenka 1 fotografiją, kuri bus panaudota plakatams mieste</w:t>
      </w:r>
      <w:r w:rsidRPr="009A7B70">
        <w:t>;</w:t>
      </w:r>
    </w:p>
    <w:p w14:paraId="28510017" w14:textId="44B5F994" w:rsidR="007D5501" w:rsidRPr="009A7B70" w:rsidRDefault="00125513" w:rsidP="007F360A">
      <w:pPr>
        <w:pStyle w:val="STR-2"/>
      </w:pPr>
      <w:r w:rsidRPr="009A7B70">
        <w:t>s</w:t>
      </w:r>
      <w:r w:rsidR="0072264E" w:rsidRPr="009A7B70">
        <w:t>prendžia su Konkursu susijusius klausimus, kurie nėra reglamentuoti Konkurso nuostatuose</w:t>
      </w:r>
      <w:r w:rsidR="00A10492" w:rsidRPr="009A7B70">
        <w:t>.</w:t>
      </w:r>
    </w:p>
    <w:p w14:paraId="19B3A9BC" w14:textId="4175960F" w:rsidR="002744AD" w:rsidRPr="009A7B70" w:rsidRDefault="002744AD" w:rsidP="007F360A">
      <w:pPr>
        <w:pStyle w:val="Heading2"/>
      </w:pPr>
      <w:r w:rsidRPr="009A7B70">
        <w:t>V</w:t>
      </w:r>
      <w:r w:rsidR="003D17BF" w:rsidRPr="009A7B70">
        <w:t>I</w:t>
      </w:r>
      <w:r w:rsidR="00DD19B5" w:rsidRPr="009A7B70">
        <w:t xml:space="preserve"> SKYRIUS</w:t>
      </w:r>
      <w:r w:rsidR="00FF7007" w:rsidRPr="009A7B70">
        <w:br/>
      </w:r>
      <w:r w:rsidRPr="009A7B70">
        <w:t>AUTORI</w:t>
      </w:r>
      <w:r w:rsidR="00DD19B5" w:rsidRPr="009A7B70">
        <w:t>Ų</w:t>
      </w:r>
      <w:r w:rsidRPr="009A7B70">
        <w:t xml:space="preserve"> TEISĖS IR ATSAKOMYBĖ</w:t>
      </w:r>
    </w:p>
    <w:p w14:paraId="1C835E8D" w14:textId="77777777" w:rsidR="002744AD" w:rsidRPr="009A7B70" w:rsidRDefault="002744AD" w:rsidP="007F360A">
      <w:pPr>
        <w:pStyle w:val="Straipsnis"/>
      </w:pPr>
      <w:r w:rsidRPr="009A7B70">
        <w:t>Laimėjęs Konkursą dalyvis su Konkurso organizatoriumi pasirašo sutartį dėl fotografijos autoriaus turtinių teisių perdavimo. Visos laimėjusių fotografijų autorių turtinės teisės tampa Konkurso organizatoriaus nuosavybe.</w:t>
      </w:r>
    </w:p>
    <w:p w14:paraId="76CF051C" w14:textId="1D6DB963" w:rsidR="002744AD" w:rsidRPr="009A7B70" w:rsidRDefault="002744AD" w:rsidP="007F360A">
      <w:pPr>
        <w:pStyle w:val="Straipsnis"/>
      </w:pPr>
      <w:r w:rsidRPr="009A7B70">
        <w:t xml:space="preserve">Laimėjęs Konkurso dalyvis neatšaukiamai ir visam laikui suteikia teisę Konkurso organizatoriui pateiktą fotografiją naudoti bet kokiu būdu ir be jokių </w:t>
      </w:r>
      <w:r w:rsidR="00DD19B5" w:rsidRPr="009A7B70">
        <w:t xml:space="preserve">vietos ir laiko </w:t>
      </w:r>
      <w:r w:rsidRPr="009A7B70">
        <w:t>apribojimų, ją reprodukuoti, gaminti išvestinius produktus, keisti, platinti, perduoti, skelbti, licencijuoti bet kokiomis priemonėmis.</w:t>
      </w:r>
    </w:p>
    <w:p w14:paraId="7F0404B8" w14:textId="77777777" w:rsidR="002744AD" w:rsidRPr="009A7B70" w:rsidRDefault="002744AD" w:rsidP="007F360A">
      <w:pPr>
        <w:pStyle w:val="Straipsnis"/>
      </w:pPr>
      <w:r w:rsidRPr="009A7B70">
        <w:t>Jei laimėjusios fotografijos autorius yra nepilnametis asmuo, sutikimą dėl autorių turtinių teisių, susijusių su Konkursui pateikta fotografija, perdavimo Konkurso organizatoriui pasirašo nepilnamečio asmens tėvai (globėjai).</w:t>
      </w:r>
    </w:p>
    <w:p w14:paraId="5836094B" w14:textId="77777777" w:rsidR="002744AD" w:rsidRPr="009A7B70" w:rsidRDefault="002744AD" w:rsidP="007F360A">
      <w:pPr>
        <w:pStyle w:val="Straipsnis"/>
      </w:pPr>
      <w:r w:rsidRPr="009A7B70">
        <w:t>Fotografijos, šmeižiančios ir pažeidžiančios trečiųjų asmenų autorių teises, taip pat visuomenės tvarką, kitus įstatymus ir taisykles, nebus dedamos į internetą ir vertinamos. Jei šie faktai išaiškėja po laimėtojo paskelbimo, laimėtojas bus paprašytas grąžinti prizą, o išrinkta fotografija bus atšaukta ir pakeista.</w:t>
      </w:r>
    </w:p>
    <w:p w14:paraId="2C0F653A" w14:textId="77777777" w:rsidR="002744AD" w:rsidRPr="009A7B70" w:rsidRDefault="002744AD" w:rsidP="007F360A">
      <w:pPr>
        <w:pStyle w:val="Straipsnis"/>
      </w:pPr>
      <w:r w:rsidRPr="009A7B70">
        <w:t>Konkurso organizatorius neprisiims atsakomybės už autorių teisių pažeidimus, o visi su pažeidimais susiję klausimai ir sprendimai bus laikomi fotografijos autoriaus atsakomybe.</w:t>
      </w:r>
    </w:p>
    <w:p w14:paraId="65AB39E2" w14:textId="77777777" w:rsidR="002744AD" w:rsidRPr="009A7B70" w:rsidRDefault="002744AD" w:rsidP="007F360A">
      <w:pPr>
        <w:pStyle w:val="Straipsnis"/>
      </w:pPr>
      <w:r w:rsidRPr="009A7B70">
        <w:t>Konkurso organizatorius neprisiims atsakomybės, jei siunčiamos fotografijos elektroninė informacija negali būti iššifruota ir (ar) atidaryta dėl elektroninio dokumento klaidos.</w:t>
      </w:r>
    </w:p>
    <w:p w14:paraId="32EB70C5" w14:textId="35772C4E" w:rsidR="002744AD" w:rsidRPr="009A7B70" w:rsidRDefault="002744AD" w:rsidP="007F360A">
      <w:pPr>
        <w:pStyle w:val="Heading2"/>
      </w:pPr>
      <w:r w:rsidRPr="009A7B70">
        <w:t>VI</w:t>
      </w:r>
      <w:r w:rsidR="00DD19B5" w:rsidRPr="009A7B70">
        <w:t xml:space="preserve"> SKYRIUS</w:t>
      </w:r>
      <w:r w:rsidR="00FF7007" w:rsidRPr="009A7B70">
        <w:br/>
      </w:r>
      <w:r w:rsidRPr="009A7B70">
        <w:t>BAIGIAMOSIOS NUOSTATOS</w:t>
      </w:r>
    </w:p>
    <w:p w14:paraId="1CE9FFB4" w14:textId="77777777" w:rsidR="002744AD" w:rsidRPr="009A7B70" w:rsidRDefault="002744AD" w:rsidP="007F360A">
      <w:pPr>
        <w:pStyle w:val="Straipsnis"/>
      </w:pPr>
      <w:r w:rsidRPr="009A7B70">
        <w:t>Bet kokius šiuose nuostatuose nepaminėtus atvejus nagrinės ir sprendimą priims Konkurso organizatorius.</w:t>
      </w:r>
    </w:p>
    <w:p w14:paraId="58034D05" w14:textId="77777777" w:rsidR="002744AD" w:rsidRPr="009A7B70" w:rsidRDefault="002744AD" w:rsidP="007F360A">
      <w:pPr>
        <w:pStyle w:val="Straipsnis"/>
      </w:pPr>
      <w:r w:rsidRPr="009A7B70">
        <w:t>Konkurso organizatorius pasilieka teisę keisti Konkurso sąlygas.</w:t>
      </w:r>
    </w:p>
    <w:p w14:paraId="11AE8E3D" w14:textId="35485FCD" w:rsidR="003D17BF" w:rsidRPr="009A7B70" w:rsidRDefault="003D17BF" w:rsidP="007F360A">
      <w:pPr>
        <w:pStyle w:val="Straipsnis"/>
      </w:pPr>
      <w:r w:rsidRPr="009A7B70">
        <w:t xml:space="preserve">Elektroninio pašto adresas papildomiems klausimams – </w:t>
      </w:r>
      <w:hyperlink r:id="rId11" w:history="1">
        <w:r w:rsidRPr="009A7B70">
          <w:rPr>
            <w:rStyle w:val="WebLink"/>
          </w:rPr>
          <w:t>afrika@urm.lt</w:t>
        </w:r>
      </w:hyperlink>
      <w:r w:rsidRPr="009A7B70">
        <w:t>.</w:t>
      </w:r>
    </w:p>
    <w:p w14:paraId="70937055" w14:textId="77777777" w:rsidR="002744AD" w:rsidRPr="009A7B70" w:rsidRDefault="004E2119" w:rsidP="00003F4C">
      <w:pPr>
        <w:jc w:val="both"/>
        <w:rPr>
          <w:sz w:val="24"/>
          <w:szCs w:val="24"/>
        </w:rPr>
      </w:pPr>
      <w:r w:rsidRPr="009A7B70"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F0ADD12" wp14:editId="2ECFBED3">
                <wp:simplePos x="0" y="0"/>
                <wp:positionH relativeFrom="column">
                  <wp:posOffset>1694815</wp:posOffset>
                </wp:positionH>
                <wp:positionV relativeFrom="paragraph">
                  <wp:posOffset>226059</wp:posOffset>
                </wp:positionV>
                <wp:extent cx="1956435" cy="0"/>
                <wp:effectExtent l="0" t="0" r="5715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6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B3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33.45pt;margin-top:17.8pt;width:154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r4ZZJQIAAEoEAAAOAAAAZHJzL2Uyb0RvYy54bWysVMGO2jAQvVfqP1i+syFsoBARVqsEetl2 kdh+gLEdYtXxWLYhoKr/XtskiG0vVdUcnHHG8+bNzHOWT+dWohM3VoAqcPowxogrCkyoQ4G/vW1G c4ysI4oRCYoX+MItflp9/LDsdM4n0IBk3CAPomze6QI3zuk8SSxteEvsA2iuvLMG0xLnt+aQMEM6 j97KZDIez5IODNMGKLfWf62uTryK+HXNqXuta8sdkgX23FxcTVz3YU1WS5IfDNGNoD0N8g8sWiKU T3qDqogj6GjEH1CtoAYs1O6BQptAXQvKYw2+mnT8WzW7hmgea/HNsfrWJvv/YOnX09YgwQo8wUiR 1o9o5wwRh8ahZ2OgQyUo5dsIBk1Ctzptcx9Uqq0J9dKz2ukXoN8tUlA2RB14ZP120R4qDRHJu5Cw sdrn3HdfgPkz5Oggtu5cmzZA+qagc5zQ5TYhfnaI+o/pYjrLHqcY0cGXkHwI1Ma6zxxaFIwC276O WwFpTENOL9YFWiQfAkJWBRshZZSDVKgr8GI6mcYAC1Kw4AzHrDnsS2nQiQRBxSfW6D33xwwcFYtg DSds3duOCHm1fXKpAp4vzNPpratifizGi/V8Pc9G2WS2HmXjqho9b8psNNukn6bVY1WWVfozUEuz vBGMcRXYDepNs79TR3+Prrq76ffWhuQ9euyXJzu8I+k42TDMqyz2wC5bM0zcCzYe7i9XuBH3e2/f /wJWvwAAAP//AwBQSwMEFAAGAAgAAAAhADWP/ADeAAAACQEAAA8AAABkcnMvZG93bnJldi54bWxM j8FOwzAMhu9Ie4fIk3ZBW7qilq00naZJHDiyTeKaNaYtNE7VpGvZ02PEAY62P/3+/nw32VZcsfeN IwXrVQQCqXSmoUrB+fS83IDwQZPRrSNU8IUedsXsLteZcSO94vUYKsEh5DOtoA6hy6T0ZY1W+5Xr kPj27nqrA499JU2vRw63rYyjKJVWN8Qfat3hocby8zhYBeiHZB3tt7Y6v9zG+7f49jF2J6UW82n/ BCLgFP5g+NFndSjY6eIGMl60CuI03TKq4CFJQTCQPCZc7vK7kEUu/zcovgEAAP//AwBQSwECLQAU AAYACAAAACEAtoM4kv4AAADhAQAAEwAAAAAAAAAAAAAAAAAAAAAAW0NvbnRlbnRfVHlwZXNdLnht bFBLAQItABQABgAIAAAAIQA4/SH/1gAAAJQBAAALAAAAAAAAAAAAAAAAAC8BAABfcmVscy8ucmVs c1BLAQItABQABgAIAAAAIQCdr4ZZJQIAAEoEAAAOAAAAAAAAAAAAAAAAAC4CAABkcnMvZTJvRG9j LnhtbFBLAQItABQABgAIAAAAIQA1j/wA3gAAAAkBAAAPAAAAAAAAAAAAAAAAAH8EAABkcnMvZG93 bnJldi54bWxQSwUGAAAAAAQABADzAAAAigUAAAAA "/>
            </w:pict>
          </mc:Fallback>
        </mc:AlternateContent>
      </w:r>
    </w:p>
    <w:sectPr w:rsidR="002744AD" w:rsidRPr="009A7B70" w:rsidSect="00B41D22">
      <w:headerReference w:type="default" r:id="rId12"/>
      <w:footerReference w:type="default" r:id="rId13"/>
      <w:pgSz w:w="11907" w:h="16840" w:code="9"/>
      <w:pgMar w:top="1134" w:right="567" w:bottom="709" w:left="1701" w:header="340" w:footer="34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6BE9" w14:textId="77777777" w:rsidR="00196D1C" w:rsidRDefault="00196D1C" w:rsidP="000B7E9B">
      <w:r>
        <w:separator/>
      </w:r>
    </w:p>
  </w:endnote>
  <w:endnote w:type="continuationSeparator" w:id="0">
    <w:p w14:paraId="735089F2" w14:textId="77777777" w:rsidR="00196D1C" w:rsidRDefault="00196D1C" w:rsidP="000B7E9B">
      <w:r>
        <w:continuationSeparator/>
      </w:r>
    </w:p>
  </w:endnote>
  <w:endnote w:type="continuationNotice" w:id="1">
    <w:p w14:paraId="00DD3EAF" w14:textId="77777777" w:rsidR="00196D1C" w:rsidRDefault="00196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744AD" w14:paraId="36AC7788" w14:textId="77777777">
      <w:trPr>
        <w:trHeight w:hRule="exact" w:val="794"/>
      </w:trPr>
      <w:tc>
        <w:tcPr>
          <w:tcW w:w="5184" w:type="dxa"/>
        </w:tcPr>
        <w:p w14:paraId="3380F867" w14:textId="77777777" w:rsidR="002744AD" w:rsidRDefault="002744AD">
          <w:pPr>
            <w:pStyle w:val="Footer"/>
          </w:pPr>
        </w:p>
      </w:tc>
      <w:tc>
        <w:tcPr>
          <w:tcW w:w="2592" w:type="dxa"/>
        </w:tcPr>
        <w:p w14:paraId="75C650EB" w14:textId="77777777" w:rsidR="002744AD" w:rsidRDefault="002744AD">
          <w:pPr>
            <w:pStyle w:val="Footer"/>
          </w:pPr>
        </w:p>
      </w:tc>
      <w:tc>
        <w:tcPr>
          <w:tcW w:w="2592" w:type="dxa"/>
        </w:tcPr>
        <w:p w14:paraId="541B4ED7" w14:textId="77777777" w:rsidR="002744AD" w:rsidRDefault="002744AD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117265B0" w14:textId="77777777" w:rsidR="002744AD" w:rsidRDefault="002744AD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49380" w14:textId="77777777" w:rsidR="00196D1C" w:rsidRDefault="00196D1C" w:rsidP="000B7E9B">
      <w:r>
        <w:separator/>
      </w:r>
    </w:p>
  </w:footnote>
  <w:footnote w:type="continuationSeparator" w:id="0">
    <w:p w14:paraId="7B2FAA8A" w14:textId="77777777" w:rsidR="00196D1C" w:rsidRDefault="00196D1C" w:rsidP="000B7E9B">
      <w:r>
        <w:continuationSeparator/>
      </w:r>
    </w:p>
  </w:footnote>
  <w:footnote w:type="continuationNotice" w:id="1">
    <w:p w14:paraId="355D61E3" w14:textId="77777777" w:rsidR="00196D1C" w:rsidRDefault="00196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67C2" w14:textId="199D8CFB" w:rsidR="002744AD" w:rsidRDefault="002744A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171DD">
      <w:rPr>
        <w:noProof/>
      </w:rPr>
      <w:t>4</w:t>
    </w:r>
    <w:r>
      <w:fldChar w:fldCharType="end"/>
    </w:r>
  </w:p>
  <w:p w14:paraId="15D576B7" w14:textId="77777777" w:rsidR="002744AD" w:rsidRDefault="00274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46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25082A"/>
    <w:multiLevelType w:val="hybridMultilevel"/>
    <w:tmpl w:val="135288F2"/>
    <w:lvl w:ilvl="0" w:tplc="8146D912">
      <w:start w:val="1"/>
      <w:numFmt w:val="upperRoman"/>
      <w:lvlText w:val="%1."/>
      <w:lvlJc w:val="left"/>
      <w:pPr>
        <w:ind w:left="43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51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2" w15:restartNumberingAfterBreak="0">
    <w:nsid w:val="2AC615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EC5B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90F0B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B221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7F0B96"/>
    <w:multiLevelType w:val="hybridMultilevel"/>
    <w:tmpl w:val="142422D2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37977CB"/>
    <w:multiLevelType w:val="multilevel"/>
    <w:tmpl w:val="66E01974"/>
    <w:lvl w:ilvl="0">
      <w:start w:val="1"/>
      <w:numFmt w:val="decimal"/>
      <w:pStyle w:val="Straipsnis"/>
      <w:isLgl/>
      <w:lvlText w:val="%1."/>
      <w:lvlJc w:val="right"/>
      <w:pPr>
        <w:tabs>
          <w:tab w:val="num" w:pos="1021"/>
        </w:tabs>
        <w:ind w:left="0" w:firstLine="851"/>
      </w:pPr>
      <w:rPr>
        <w:rFonts w:cs="Times New Roman" w:hint="default"/>
      </w:rPr>
    </w:lvl>
    <w:lvl w:ilvl="1">
      <w:start w:val="1"/>
      <w:numFmt w:val="decimal"/>
      <w:pStyle w:val="STR-2"/>
      <w:lvlText w:val="%1.%2."/>
      <w:lvlJc w:val="left"/>
      <w:pPr>
        <w:tabs>
          <w:tab w:val="num" w:pos="1588"/>
        </w:tabs>
        <w:ind w:left="567" w:firstLine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1134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1701"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89"/>
        </w:tabs>
        <w:ind w:left="2268" w:firstLine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6"/>
        </w:tabs>
        <w:ind w:left="2835" w:firstLine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3"/>
        </w:tabs>
        <w:ind w:left="3402" w:firstLine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90"/>
        </w:tabs>
        <w:ind w:left="3969" w:firstLine="85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7"/>
        </w:tabs>
        <w:ind w:left="4536" w:firstLine="851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9B"/>
    <w:rsid w:val="00003F4C"/>
    <w:rsid w:val="00023854"/>
    <w:rsid w:val="00045834"/>
    <w:rsid w:val="00047D8E"/>
    <w:rsid w:val="00094896"/>
    <w:rsid w:val="000A1C5B"/>
    <w:rsid w:val="000A4712"/>
    <w:rsid w:val="000B7E9B"/>
    <w:rsid w:val="000F790F"/>
    <w:rsid w:val="00125513"/>
    <w:rsid w:val="001621F7"/>
    <w:rsid w:val="0017465C"/>
    <w:rsid w:val="0017708B"/>
    <w:rsid w:val="00196D1C"/>
    <w:rsid w:val="001A48CB"/>
    <w:rsid w:val="001C0A5A"/>
    <w:rsid w:val="001E1CC2"/>
    <w:rsid w:val="001E5056"/>
    <w:rsid w:val="001F2493"/>
    <w:rsid w:val="00212C2B"/>
    <w:rsid w:val="00226033"/>
    <w:rsid w:val="002744AD"/>
    <w:rsid w:val="002A03E9"/>
    <w:rsid w:val="002B169B"/>
    <w:rsid w:val="002B69AE"/>
    <w:rsid w:val="002C2851"/>
    <w:rsid w:val="002D5F2B"/>
    <w:rsid w:val="002E51FD"/>
    <w:rsid w:val="003259EB"/>
    <w:rsid w:val="003349F7"/>
    <w:rsid w:val="00334EB4"/>
    <w:rsid w:val="00340F58"/>
    <w:rsid w:val="00345AF2"/>
    <w:rsid w:val="00392656"/>
    <w:rsid w:val="00394446"/>
    <w:rsid w:val="003A7D14"/>
    <w:rsid w:val="003C55D8"/>
    <w:rsid w:val="003D17BF"/>
    <w:rsid w:val="003D2B64"/>
    <w:rsid w:val="003D4472"/>
    <w:rsid w:val="003D53B3"/>
    <w:rsid w:val="003E7F3A"/>
    <w:rsid w:val="003F0BD9"/>
    <w:rsid w:val="003F10AA"/>
    <w:rsid w:val="004018D1"/>
    <w:rsid w:val="00407525"/>
    <w:rsid w:val="004179E3"/>
    <w:rsid w:val="004270A6"/>
    <w:rsid w:val="00430CA1"/>
    <w:rsid w:val="004831C5"/>
    <w:rsid w:val="004A4DAD"/>
    <w:rsid w:val="004A6165"/>
    <w:rsid w:val="004C2109"/>
    <w:rsid w:val="004C2AEE"/>
    <w:rsid w:val="004E2119"/>
    <w:rsid w:val="00507D60"/>
    <w:rsid w:val="005134E9"/>
    <w:rsid w:val="0052287E"/>
    <w:rsid w:val="0053233F"/>
    <w:rsid w:val="005326EC"/>
    <w:rsid w:val="00532A53"/>
    <w:rsid w:val="0056474F"/>
    <w:rsid w:val="005647D6"/>
    <w:rsid w:val="00573BA7"/>
    <w:rsid w:val="005829E0"/>
    <w:rsid w:val="00591E30"/>
    <w:rsid w:val="005B3D74"/>
    <w:rsid w:val="005C505C"/>
    <w:rsid w:val="005C7F64"/>
    <w:rsid w:val="005E54B0"/>
    <w:rsid w:val="00615046"/>
    <w:rsid w:val="00615395"/>
    <w:rsid w:val="00617B0C"/>
    <w:rsid w:val="0062050B"/>
    <w:rsid w:val="00624119"/>
    <w:rsid w:val="00642869"/>
    <w:rsid w:val="0065710D"/>
    <w:rsid w:val="006656B6"/>
    <w:rsid w:val="00691603"/>
    <w:rsid w:val="006D012B"/>
    <w:rsid w:val="006E226E"/>
    <w:rsid w:val="006E32D6"/>
    <w:rsid w:val="0071356D"/>
    <w:rsid w:val="0071622A"/>
    <w:rsid w:val="007171DD"/>
    <w:rsid w:val="0072264E"/>
    <w:rsid w:val="007376B3"/>
    <w:rsid w:val="00740FD4"/>
    <w:rsid w:val="0077166D"/>
    <w:rsid w:val="00782F81"/>
    <w:rsid w:val="007876C7"/>
    <w:rsid w:val="007939F5"/>
    <w:rsid w:val="007B1200"/>
    <w:rsid w:val="007B27F3"/>
    <w:rsid w:val="007D5501"/>
    <w:rsid w:val="007E0FF5"/>
    <w:rsid w:val="007E59A4"/>
    <w:rsid w:val="007F360A"/>
    <w:rsid w:val="00806B29"/>
    <w:rsid w:val="008074A4"/>
    <w:rsid w:val="00815799"/>
    <w:rsid w:val="008205A8"/>
    <w:rsid w:val="00882076"/>
    <w:rsid w:val="008938EF"/>
    <w:rsid w:val="00895515"/>
    <w:rsid w:val="00895E4B"/>
    <w:rsid w:val="008B0570"/>
    <w:rsid w:val="00931BCB"/>
    <w:rsid w:val="00982B6E"/>
    <w:rsid w:val="00983892"/>
    <w:rsid w:val="00987F32"/>
    <w:rsid w:val="009A0B30"/>
    <w:rsid w:val="009A7B70"/>
    <w:rsid w:val="009B3AC8"/>
    <w:rsid w:val="009C3DDD"/>
    <w:rsid w:val="009D0ED5"/>
    <w:rsid w:val="00A10492"/>
    <w:rsid w:val="00A1688C"/>
    <w:rsid w:val="00A41422"/>
    <w:rsid w:val="00A62BAD"/>
    <w:rsid w:val="00AB7AA5"/>
    <w:rsid w:val="00AD4E5B"/>
    <w:rsid w:val="00AF0C10"/>
    <w:rsid w:val="00B37E6F"/>
    <w:rsid w:val="00B41D22"/>
    <w:rsid w:val="00B44F1A"/>
    <w:rsid w:val="00BD3435"/>
    <w:rsid w:val="00BE3A79"/>
    <w:rsid w:val="00BE4494"/>
    <w:rsid w:val="00BF1C30"/>
    <w:rsid w:val="00C01DCC"/>
    <w:rsid w:val="00C0474C"/>
    <w:rsid w:val="00C16614"/>
    <w:rsid w:val="00C207A0"/>
    <w:rsid w:val="00C20E60"/>
    <w:rsid w:val="00C3218A"/>
    <w:rsid w:val="00C6318B"/>
    <w:rsid w:val="00C65F58"/>
    <w:rsid w:val="00CA1661"/>
    <w:rsid w:val="00CA5A10"/>
    <w:rsid w:val="00CB3C4A"/>
    <w:rsid w:val="00CE2E12"/>
    <w:rsid w:val="00D041F4"/>
    <w:rsid w:val="00D238C8"/>
    <w:rsid w:val="00D639AA"/>
    <w:rsid w:val="00D847AB"/>
    <w:rsid w:val="00D9723E"/>
    <w:rsid w:val="00DA084E"/>
    <w:rsid w:val="00DA2A46"/>
    <w:rsid w:val="00DA4285"/>
    <w:rsid w:val="00DD19B5"/>
    <w:rsid w:val="00DE5C96"/>
    <w:rsid w:val="00DF7DBA"/>
    <w:rsid w:val="00E0212F"/>
    <w:rsid w:val="00E25076"/>
    <w:rsid w:val="00E33B66"/>
    <w:rsid w:val="00E72619"/>
    <w:rsid w:val="00EB058E"/>
    <w:rsid w:val="00EC07F8"/>
    <w:rsid w:val="00EC6EDA"/>
    <w:rsid w:val="00EE19E1"/>
    <w:rsid w:val="00EF0734"/>
    <w:rsid w:val="00F04976"/>
    <w:rsid w:val="00F22998"/>
    <w:rsid w:val="00F327A4"/>
    <w:rsid w:val="00F333B0"/>
    <w:rsid w:val="00F551A4"/>
    <w:rsid w:val="00F627F7"/>
    <w:rsid w:val="00F74E7B"/>
    <w:rsid w:val="00FD21F1"/>
    <w:rsid w:val="00FE3DF7"/>
    <w:rsid w:val="00FF66FE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04496"/>
  <w15:chartTrackingRefBased/>
  <w15:docId w15:val="{DF2F84D7-1568-4307-B7DB-95121C39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E9B"/>
    <w:rPr>
      <w:rFonts w:ascii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60A"/>
    <w:pPr>
      <w:keepNext/>
      <w:autoSpaceDE w:val="0"/>
      <w:autoSpaceDN w:val="0"/>
      <w:adjustRightInd w:val="0"/>
      <w:spacing w:before="240" w:after="12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7E9B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0B7E9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0B7E9B"/>
    <w:rPr>
      <w:color w:val="0000FF"/>
      <w:u w:val="single"/>
    </w:rPr>
  </w:style>
  <w:style w:type="paragraph" w:customStyle="1" w:styleId="western">
    <w:name w:val="western"/>
    <w:basedOn w:val="Normal"/>
    <w:rsid w:val="000B7E9B"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7E9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locked/>
    <w:rsid w:val="000B7E9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41D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1D22"/>
    <w:pPr>
      <w:ind w:left="720"/>
      <w:contextualSpacing/>
    </w:pPr>
  </w:style>
  <w:style w:type="paragraph" w:customStyle="1" w:styleId="Default">
    <w:name w:val="Default"/>
    <w:link w:val="DefaultChar"/>
    <w:uiPriority w:val="99"/>
    <w:rsid w:val="00987F32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F360A"/>
    <w:rPr>
      <w:rFonts w:ascii="Times New Roman" w:hAnsi="Times New Roman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6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0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03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033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32A53"/>
    <w:rPr>
      <w:rFonts w:ascii="Times New Roman" w:hAnsi="Times New Roman"/>
      <w:lang w:eastAsia="en-US"/>
    </w:rPr>
  </w:style>
  <w:style w:type="character" w:customStyle="1" w:styleId="WebLink">
    <w:name w:val="WebLink"/>
    <w:basedOn w:val="DefaultParagraphFont"/>
    <w:uiPriority w:val="1"/>
    <w:qFormat/>
    <w:rsid w:val="00A10492"/>
    <w:rPr>
      <w:color w:val="5B9BD5" w:themeColor="accent1"/>
      <w:u w:val="single"/>
    </w:rPr>
  </w:style>
  <w:style w:type="paragraph" w:customStyle="1" w:styleId="Straipsnis">
    <w:name w:val="Straipsnis"/>
    <w:basedOn w:val="Default"/>
    <w:link w:val="StraipsnisChar"/>
    <w:qFormat/>
    <w:rsid w:val="007F360A"/>
    <w:pPr>
      <w:numPr>
        <w:numId w:val="2"/>
      </w:numPr>
      <w:tabs>
        <w:tab w:val="left" w:pos="993"/>
      </w:tabs>
      <w:jc w:val="both"/>
    </w:pPr>
    <w:rPr>
      <w:color w:val="auto"/>
    </w:rPr>
  </w:style>
  <w:style w:type="paragraph" w:customStyle="1" w:styleId="STR-2">
    <w:name w:val="STR-2"/>
    <w:basedOn w:val="Straipsnis"/>
    <w:link w:val="STR-2Char"/>
    <w:qFormat/>
    <w:rsid w:val="007F360A"/>
    <w:pPr>
      <w:numPr>
        <w:ilvl w:val="1"/>
      </w:numPr>
      <w:tabs>
        <w:tab w:val="clear" w:pos="993"/>
        <w:tab w:val="clear" w:pos="1588"/>
        <w:tab w:val="num" w:pos="1134"/>
      </w:tabs>
      <w:ind w:left="0" w:firstLine="567"/>
    </w:pPr>
  </w:style>
  <w:style w:type="character" w:customStyle="1" w:styleId="DefaultChar">
    <w:name w:val="Default Char"/>
    <w:basedOn w:val="DefaultParagraphFont"/>
    <w:link w:val="Default"/>
    <w:uiPriority w:val="99"/>
    <w:rsid w:val="0017465C"/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StraipsnisChar">
    <w:name w:val="Straipsnis Char"/>
    <w:basedOn w:val="DefaultChar"/>
    <w:link w:val="Straipsnis"/>
    <w:rsid w:val="007F360A"/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STR-2Char">
    <w:name w:val="STR-2 Char"/>
    <w:basedOn w:val="StraipsnisChar"/>
    <w:link w:val="STR-2"/>
    <w:rsid w:val="007F360A"/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rika@urm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tography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4476-9895-414E-87C3-C8BBE379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8373</Words>
  <Characters>4774</Characters>
  <Application>Microsoft Office Word</Application>
  <DocSecurity>4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Links>
    <vt:vector size="18" baseType="variant">
      <vt:variant>
        <vt:i4>1507402</vt:i4>
      </vt:variant>
      <vt:variant>
        <vt:i4>6</vt:i4>
      </vt:variant>
      <vt:variant>
        <vt:i4>0</vt:i4>
      </vt:variant>
      <vt:variant>
        <vt:i4>5</vt:i4>
      </vt:variant>
      <vt:variant>
        <vt:lpwstr>http://www.eu2013.lt/</vt:lpwstr>
      </vt:variant>
      <vt:variant>
        <vt:lpwstr/>
      </vt:variant>
      <vt:variant>
        <vt:i4>1507402</vt:i4>
      </vt:variant>
      <vt:variant>
        <vt:i4>3</vt:i4>
      </vt:variant>
      <vt:variant>
        <vt:i4>0</vt:i4>
      </vt:variant>
      <vt:variant>
        <vt:i4>5</vt:i4>
      </vt:variant>
      <vt:variant>
        <vt:lpwstr>http://www.eu2013.lt/</vt:lpwstr>
      </vt:variant>
      <vt:variant>
        <vt:lpwstr/>
      </vt:variant>
      <vt:variant>
        <vt:i4>1507402</vt:i4>
      </vt:variant>
      <vt:variant>
        <vt:i4>0</vt:i4>
      </vt:variant>
      <vt:variant>
        <vt:i4>0</vt:i4>
      </vt:variant>
      <vt:variant>
        <vt:i4>5</vt:i4>
      </vt:variant>
      <vt:variant>
        <vt:lpwstr>http://www.eu2013.lt/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Tautvaisaite</dc:creator>
  <cp:lastModifiedBy>Živilė ŠČERBIENĖ</cp:lastModifiedBy>
  <cp:revision>2</cp:revision>
  <cp:lastPrinted>2017-03-03T09:30:00Z</cp:lastPrinted>
  <dcterms:created xsi:type="dcterms:W3CDTF">2017-03-03T09:31:00Z</dcterms:created>
  <dcterms:modified xsi:type="dcterms:W3CDTF">2017-03-03T09:31:00Z</dcterms:modified>
</cp:coreProperties>
</file>