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21" w:rsidRDefault="000953CB">
      <w:pPr>
        <w:jc w:val="both"/>
      </w:pPr>
      <w:r>
        <w:rPr>
          <w:b/>
          <w:i/>
        </w:rPr>
        <w:t>Suvestinė redakcija nuo 2016-11-04</w:t>
      </w:r>
    </w:p>
    <w:p w:rsidR="00A77D21" w:rsidRDefault="00A77D21">
      <w:pPr>
        <w:jc w:val="both"/>
        <w:rPr>
          <w:sz w:val="20"/>
        </w:rPr>
      </w:pPr>
    </w:p>
    <w:p w:rsidR="00A77D21" w:rsidRDefault="000953CB">
      <w:pPr>
        <w:ind w:left="5103"/>
        <w:rPr>
          <w:color w:val="000000"/>
        </w:rPr>
      </w:pPr>
      <w:r>
        <w:rPr>
          <w:color w:val="000000"/>
        </w:rPr>
        <w:t>PATVIRTINTA</w:t>
      </w:r>
    </w:p>
    <w:p w:rsidR="00A77D21" w:rsidRDefault="000953CB">
      <w:pPr>
        <w:ind w:firstLine="5102"/>
        <w:rPr>
          <w:color w:val="000000"/>
        </w:rPr>
      </w:pPr>
      <w:r>
        <w:rPr>
          <w:color w:val="000000"/>
        </w:rPr>
        <w:t>Lietuvos Respublikos Vyriausybės</w:t>
      </w:r>
    </w:p>
    <w:p w:rsidR="00A77D21" w:rsidRDefault="000953CB">
      <w:pPr>
        <w:ind w:firstLine="5102"/>
        <w:rPr>
          <w:color w:val="000000"/>
        </w:rPr>
      </w:pPr>
      <w:r>
        <w:rPr>
          <w:color w:val="000000"/>
        </w:rPr>
        <w:t xml:space="preserve">2004 m. gruodžio 6 d. nutarimu </w:t>
      </w:r>
    </w:p>
    <w:p w:rsidR="00A77D21" w:rsidRDefault="000953CB">
      <w:pPr>
        <w:ind w:firstLine="5102"/>
        <w:rPr>
          <w:color w:val="000000"/>
        </w:rPr>
      </w:pPr>
      <w:r>
        <w:rPr>
          <w:color w:val="000000"/>
        </w:rPr>
        <w:t>Nr. 1592</w:t>
      </w:r>
    </w:p>
    <w:p w:rsidR="00A77D21" w:rsidRDefault="00A77D21">
      <w:pPr>
        <w:jc w:val="center"/>
        <w:rPr>
          <w:b/>
          <w:color w:val="000000"/>
        </w:rPr>
      </w:pPr>
    </w:p>
    <w:p w:rsidR="00A77D21" w:rsidRDefault="000953CB">
      <w:pPr>
        <w:jc w:val="center"/>
        <w:rPr>
          <w:b/>
          <w:color w:val="000000"/>
        </w:rPr>
      </w:pPr>
      <w:r>
        <w:rPr>
          <w:b/>
          <w:color w:val="000000"/>
        </w:rPr>
        <w:t>SKRYDŽIŲ, KURIAIS VEŽAMI LABAI SVARBŪS ASMENYS, VYKDYMO TVARKOS APRAŠAS</w:t>
      </w:r>
    </w:p>
    <w:p w:rsidR="00A77D21" w:rsidRDefault="00A77D21">
      <w:pPr>
        <w:jc w:val="center"/>
        <w:rPr>
          <w:b/>
          <w:color w:val="000000"/>
        </w:rPr>
      </w:pPr>
    </w:p>
    <w:p w:rsidR="00A77D21" w:rsidRDefault="000953CB">
      <w:pPr>
        <w:jc w:val="center"/>
        <w:rPr>
          <w:b/>
          <w:color w:val="000000"/>
        </w:rPr>
      </w:pPr>
      <w:r>
        <w:rPr>
          <w:b/>
          <w:color w:val="000000"/>
        </w:rPr>
        <w:t xml:space="preserve">I. SKYRIUS </w:t>
      </w:r>
      <w:r>
        <w:rPr>
          <w:b/>
          <w:color w:val="000000"/>
        </w:rPr>
        <w:br/>
        <w:t xml:space="preserve">BENDROSIOS NUOSTATOS </w:t>
      </w:r>
    </w:p>
    <w:p w:rsidR="00A77D21" w:rsidRDefault="00A77D21">
      <w:pPr>
        <w:jc w:val="center"/>
        <w:rPr>
          <w:color w:val="000000"/>
        </w:rPr>
      </w:pPr>
    </w:p>
    <w:p w:rsidR="00A77D21" w:rsidRDefault="000953CB">
      <w:pPr>
        <w:ind w:firstLine="709"/>
        <w:jc w:val="both"/>
        <w:rPr>
          <w:color w:val="000000"/>
        </w:rPr>
      </w:pPr>
      <w:r>
        <w:rPr>
          <w:color w:val="000000"/>
        </w:rPr>
        <w:t xml:space="preserve">1. Skrydžių, kuriais vežami labai svarbūs asmenys, vykdymo tvarkos aprašas (toliau vadinama – šis Aprašas) reglamentuoja keleivių, priskiriamų labai svarbių asmenų kategorijai (toliau vadinama – labai svarbūs asmenys), aptarnavimo organizavimą Lietuvos Respublikos tarptautiniuose oro uostuose ir orlaivių skrydžių vykdymą jiems išvykstant, atvykstant ar vykstant tranzitu. </w:t>
      </w:r>
    </w:p>
    <w:p w:rsidR="00A77D21" w:rsidRDefault="000953CB">
      <w:pPr>
        <w:tabs>
          <w:tab w:val="left" w:pos="720"/>
        </w:tabs>
        <w:ind w:firstLine="720"/>
        <w:jc w:val="both"/>
        <w:rPr>
          <w:color w:val="000000"/>
          <w:szCs w:val="24"/>
          <w:lang w:eastAsia="lt-LT"/>
        </w:rPr>
      </w:pPr>
      <w:r>
        <w:rPr>
          <w:color w:val="000000"/>
          <w:szCs w:val="24"/>
          <w:lang w:eastAsia="lt-LT"/>
        </w:rPr>
        <w:t>2. Šiame Apraše vartojamos sąvokos:</w:t>
      </w:r>
    </w:p>
    <w:p w:rsidR="00A77D21" w:rsidRDefault="000953CB">
      <w:pPr>
        <w:tabs>
          <w:tab w:val="left" w:pos="1276"/>
        </w:tabs>
        <w:ind w:firstLine="720"/>
        <w:jc w:val="both"/>
        <w:rPr>
          <w:color w:val="000000"/>
          <w:szCs w:val="24"/>
          <w:lang w:eastAsia="lt-LT"/>
        </w:rPr>
      </w:pPr>
      <w:r>
        <w:rPr>
          <w:color w:val="000000"/>
          <w:szCs w:val="24"/>
          <w:lang w:eastAsia="lt-LT"/>
        </w:rPr>
        <w:t xml:space="preserve">2.1. </w:t>
      </w:r>
      <w:r>
        <w:rPr>
          <w:b/>
          <w:bCs/>
          <w:color w:val="000000"/>
          <w:szCs w:val="24"/>
          <w:lang w:eastAsia="lt-LT"/>
        </w:rPr>
        <w:t>Labai svarbių asmenų aptarnavimas</w:t>
      </w:r>
      <w:r>
        <w:rPr>
          <w:bCs/>
          <w:color w:val="000000"/>
          <w:szCs w:val="24"/>
          <w:lang w:eastAsia="lt-LT"/>
        </w:rPr>
        <w:t xml:space="preserve"> </w:t>
      </w:r>
      <w:r>
        <w:rPr>
          <w:color w:val="000000"/>
          <w:szCs w:val="24"/>
          <w:lang w:eastAsia="lt-LT"/>
        </w:rPr>
        <w:t>– oro uosto ir antžeminių paslaugų (bilietų registravimas, bagažo įforminimas) teikimas, aviacijos saugumo tikrinimas, muitinės procedūrų ir pasienio kontrolės atlikimas, sutikimo ir išlydėjimo organizavimas oficialaus svečio ar pareigūno statusą atitinkančiu būdu.</w:t>
      </w:r>
    </w:p>
    <w:p w:rsidR="00A77D21" w:rsidRDefault="000953CB">
      <w:pPr>
        <w:tabs>
          <w:tab w:val="left" w:pos="1276"/>
        </w:tabs>
        <w:ind w:firstLine="720"/>
        <w:jc w:val="both"/>
        <w:rPr>
          <w:color w:val="000000"/>
          <w:szCs w:val="24"/>
          <w:lang w:eastAsia="lt-LT"/>
        </w:rPr>
      </w:pPr>
      <w:r>
        <w:rPr>
          <w:color w:val="000000"/>
          <w:szCs w:val="24"/>
          <w:lang w:eastAsia="lt-LT"/>
        </w:rPr>
        <w:t xml:space="preserve">2.2. </w:t>
      </w:r>
      <w:r>
        <w:rPr>
          <w:b/>
          <w:bCs/>
          <w:color w:val="000000"/>
          <w:szCs w:val="24"/>
          <w:lang w:eastAsia="lt-LT"/>
        </w:rPr>
        <w:t>Specialusis skrydžio statusas</w:t>
      </w:r>
      <w:r>
        <w:rPr>
          <w:bCs/>
          <w:color w:val="000000"/>
          <w:szCs w:val="24"/>
          <w:lang w:eastAsia="lt-LT"/>
        </w:rPr>
        <w:t xml:space="preserve"> </w:t>
      </w:r>
      <w:r>
        <w:rPr>
          <w:color w:val="000000"/>
          <w:szCs w:val="24"/>
          <w:lang w:eastAsia="lt-LT"/>
        </w:rPr>
        <w:t>– orlaivio, vežančio labai svarbius asmenis, skrydžiui suteiktas specialus indeksas, žymimas papildoma raide V.</w:t>
      </w:r>
    </w:p>
    <w:p w:rsidR="00A77D21" w:rsidRDefault="000953CB">
      <w:pPr>
        <w:tabs>
          <w:tab w:val="left" w:pos="1276"/>
        </w:tabs>
        <w:ind w:firstLine="720"/>
        <w:jc w:val="both"/>
        <w:rPr>
          <w:color w:val="000000"/>
        </w:rPr>
      </w:pPr>
      <w:r>
        <w:rPr>
          <w:color w:val="000000"/>
          <w:szCs w:val="24"/>
          <w:lang w:eastAsia="lt-LT"/>
        </w:rPr>
        <w:t xml:space="preserve">2.3. Kitos šiame Apraše vartojamos sąvokos apibrėžtos </w:t>
      </w:r>
      <w:r>
        <w:rPr>
          <w:szCs w:val="24"/>
          <w:lang w:eastAsia="lt-LT"/>
        </w:rPr>
        <w:t>Lietuvos Respublikos oro</w:t>
      </w:r>
      <w:r>
        <w:rPr>
          <w:color w:val="000000"/>
          <w:szCs w:val="24"/>
          <w:lang w:eastAsia="lt-LT"/>
        </w:rPr>
        <w:t xml:space="preserve"> erdvės organizavimo taisyklėse, patvirtintose </w:t>
      </w:r>
      <w:r>
        <w:rPr>
          <w:szCs w:val="24"/>
          <w:lang w:eastAsia="lt-LT"/>
        </w:rPr>
        <w:t>Lietuvos Respublikos Vyriausybės 2004 m. kovo 17 d. nutarimu Nr. 285 „Dėl Lietuvos Respublikos oro erdvės organizavimo taisyklių patvirtinimo“</w:t>
      </w:r>
      <w:r>
        <w:rPr>
          <w:b/>
          <w:szCs w:val="24"/>
          <w:lang w:eastAsia="lt-LT"/>
        </w:rPr>
        <w:t xml:space="preserve"> </w:t>
      </w:r>
      <w:r>
        <w:rPr>
          <w:szCs w:val="24"/>
          <w:lang w:eastAsia="lt-LT"/>
        </w:rPr>
        <w:t>(toliau – Lietuvos Respublikos oro erdvės organizavimo taisyklės)</w:t>
      </w:r>
      <w:r>
        <w:rPr>
          <w:color w:val="000000"/>
          <w:szCs w:val="24"/>
          <w:lang w:eastAsia="lt-LT"/>
        </w:rPr>
        <w:t>.</w:t>
      </w:r>
      <w:r>
        <w:t xml:space="preserve"> </w:t>
      </w:r>
    </w:p>
    <w:p w:rsidR="00A77D21" w:rsidRDefault="000953CB">
      <w:pPr>
        <w:ind w:firstLine="709"/>
        <w:jc w:val="both"/>
        <w:rPr>
          <w:color w:val="000000"/>
        </w:rPr>
      </w:pPr>
      <w:r>
        <w:rPr>
          <w:color w:val="000000"/>
        </w:rPr>
        <w:t>3. Kaip labai svarbūs asmenys Lietuvos Respublikos tarptautiniuose oro uostuose aptarnaujami Lietuvos Respublikos pareigūnai ir asmenys, nurodyti šio Aprašo 1 priede, užsienio valstybių tarptautinių organizacijų pareigūnai ir kiti asmenys, nurodyti šio Aprašo 2 priede, taip pat delegacijos, lydinčios šio Aprašo 1 ir 2 prieduose nurodytus labai svarbius asmenis.</w:t>
      </w:r>
    </w:p>
    <w:p w:rsidR="00A77D21" w:rsidRDefault="000953CB">
      <w:pPr>
        <w:tabs>
          <w:tab w:val="left" w:pos="1276"/>
        </w:tabs>
        <w:ind w:firstLine="720"/>
        <w:jc w:val="both"/>
        <w:rPr>
          <w:color w:val="000000"/>
        </w:rPr>
      </w:pPr>
      <w:r>
        <w:rPr>
          <w:color w:val="000000"/>
          <w:szCs w:val="22"/>
          <w:lang w:eastAsia="lt-LT"/>
        </w:rPr>
        <w:t>4. Specialusis skrydžio statusas suteikiamas orlaivio skrydžiui, kuriuo vežami Lietuvos Respublikos pareigūnai, nurodyti šio Aprašo 3 priede, užsienio valstybių ir tarptautinių organizacijų pareigūnai, nurodyti šio Aprašo 4 priede.</w:t>
      </w:r>
      <w:r>
        <w:rPr>
          <w:sz w:val="28"/>
          <w:szCs w:val="24"/>
          <w:lang w:eastAsia="lt-LT"/>
        </w:rPr>
        <w:t xml:space="preserve"> </w:t>
      </w:r>
    </w:p>
    <w:p w:rsidR="00A77D21" w:rsidRDefault="000953CB">
      <w:pPr>
        <w:ind w:firstLine="709"/>
        <w:jc w:val="both"/>
        <w:rPr>
          <w:color w:val="000000"/>
        </w:rPr>
      </w:pPr>
      <w:r>
        <w:rPr>
          <w:color w:val="000000"/>
        </w:rPr>
        <w:t>5. Užsienio reikalų ministerija savo iniciatyva ar kitų valstybės institucijų teikimu, vadovaudamasi pariteto principu, tarptautine praktika ir tradicijomis, gali priimti sprendimą kaip labai svarbius asmenis aptarnauti užsienio valstybių ir tarptautinių organizacijų aukščiausiojo lygio oficialias delegacijas (toliau vadinama – delegacija) ir kitus oficialius asmenis, žymius kultūros ir visuomenės veikėjus, nenurodytus šio Aprašo 1 ir 2 prieduose.</w:t>
      </w:r>
    </w:p>
    <w:p w:rsidR="00A77D21" w:rsidRDefault="000953CB">
      <w:pPr>
        <w:ind w:firstLine="709"/>
        <w:jc w:val="both"/>
        <w:rPr>
          <w:color w:val="000000"/>
        </w:rPr>
      </w:pPr>
      <w:r>
        <w:rPr>
          <w:color w:val="000000"/>
        </w:rPr>
        <w:t>6. Labai svarbūs asmenys aptarnaujami oro uosto keleivių terminale specialiai įrengtose patalpose – Labai svarbių asmenų aptarnavimo salėje (toliau vadinama – salė). Prie salės turi būti įrengta aikštelė transporto priemonėms statyti, labai svarbiems asmenims ir delegacijoms pasitikti, išlydėti ir kitoms ceremonijoms rengti.</w:t>
      </w:r>
    </w:p>
    <w:p w:rsidR="00A77D21" w:rsidRDefault="000953CB">
      <w:pPr>
        <w:ind w:firstLine="709"/>
        <w:jc w:val="both"/>
        <w:rPr>
          <w:color w:val="000000"/>
        </w:rPr>
      </w:pPr>
      <w:r>
        <w:rPr>
          <w:color w:val="000000"/>
        </w:rPr>
        <w:t>Salėje turi veikti parduotuvė arba labai svarbiems asmenims turi būti sudaryta galimybė naudotis parduotuvės paslaugomis keleivių išvykimo salėje.</w:t>
      </w:r>
    </w:p>
    <w:p w:rsidR="00A77D21" w:rsidRDefault="00A77D21">
      <w:pPr>
        <w:ind w:firstLine="709"/>
        <w:rPr>
          <w:color w:val="000000"/>
        </w:rPr>
      </w:pPr>
    </w:p>
    <w:p w:rsidR="00A77D21" w:rsidRDefault="000953CB">
      <w:pPr>
        <w:jc w:val="center"/>
        <w:rPr>
          <w:b/>
          <w:color w:val="000000"/>
        </w:rPr>
      </w:pPr>
      <w:r>
        <w:rPr>
          <w:b/>
          <w:color w:val="000000"/>
        </w:rPr>
        <w:t xml:space="preserve">II. SKYRIUS </w:t>
      </w:r>
      <w:r>
        <w:rPr>
          <w:b/>
          <w:color w:val="000000"/>
        </w:rPr>
        <w:br/>
        <w:t xml:space="preserve">LABAI SVARBIŲ ASMENŲ APTARNAVIMAS LIETUVOS RESPUBLIKOS TARPTAUTINIUOSE ORO UOSTUOSE </w:t>
      </w:r>
    </w:p>
    <w:p w:rsidR="00A77D21" w:rsidRDefault="00A77D21">
      <w:pPr>
        <w:ind w:firstLine="709"/>
        <w:rPr>
          <w:color w:val="000000"/>
        </w:rPr>
      </w:pPr>
    </w:p>
    <w:p w:rsidR="00A77D21" w:rsidRDefault="000953CB">
      <w:pPr>
        <w:jc w:val="center"/>
        <w:rPr>
          <w:b/>
          <w:color w:val="000000"/>
        </w:rPr>
      </w:pPr>
      <w:r>
        <w:rPr>
          <w:b/>
          <w:color w:val="000000"/>
        </w:rPr>
        <w:t>Oro uosto labai svarbių asmenų aptarnavimo tarnyba (grupė)</w:t>
      </w:r>
    </w:p>
    <w:p w:rsidR="00A77D21" w:rsidRDefault="00A77D21">
      <w:pPr>
        <w:ind w:firstLine="709"/>
        <w:rPr>
          <w:color w:val="000000"/>
        </w:rPr>
      </w:pPr>
    </w:p>
    <w:p w:rsidR="00A77D21" w:rsidRDefault="000953CB">
      <w:pPr>
        <w:ind w:firstLine="709"/>
        <w:jc w:val="both"/>
        <w:rPr>
          <w:color w:val="000000"/>
        </w:rPr>
      </w:pPr>
      <w:r>
        <w:t xml:space="preserve">7. Labai svarbiems asmenims aptarnauti tarptautiniame oro uoste turi būti įsteigtas padalinys – Labai svarbių asmenų aptarnavimo tarnyba (toliau vadinama – tarnyba), kurios vadovas tiesiogiai pavaldus tarptautinį oro uostą valdančios įmonės vadovui. Jeigu oro uoste tarnybos steigti netikslinga, tarptautinį oro uostą valdančios įmonės vadovo įsakymu sudaroma darbo grupė labai svarbiems asmenims aptarnauti (toliau vadinama – grupė), kuriai vadovauja tarptautinį oro uostą valdančios įmonės vadovas arba kitas jo paskirtas oro uosto darbuotojas. </w:t>
      </w:r>
    </w:p>
    <w:p w:rsidR="00A77D21" w:rsidRDefault="000953CB">
      <w:pPr>
        <w:ind w:firstLine="709"/>
        <w:jc w:val="both"/>
        <w:rPr>
          <w:color w:val="000000"/>
        </w:rPr>
      </w:pPr>
      <w:r>
        <w:rPr>
          <w:color w:val="000000"/>
        </w:rPr>
        <w:t>8. Tarnybos (grupės) vadovas:</w:t>
      </w:r>
    </w:p>
    <w:p w:rsidR="00A77D21" w:rsidRDefault="000953CB">
      <w:pPr>
        <w:ind w:firstLine="709"/>
        <w:jc w:val="both"/>
        <w:rPr>
          <w:color w:val="000000"/>
        </w:rPr>
      </w:pPr>
      <w:r>
        <w:rPr>
          <w:color w:val="000000"/>
        </w:rPr>
        <w:t>8.1. atsako už tarnybos (grupės) darbo organizavimą, tinkamą tarnybos (grupės) ir kiekvieno darbuotojo funkcijų atlikimą, nuolatinio ryšio su aviacijos saugumo tarnyba ir kitais oro uosto padaliniais, orlaivių naudotojais, antžeminių paslaugų teikėjais, oro eismo paslaugų teikėju, Užsienio reikalų ministerija, Vadovybės apsaugos departamentu prie Vidaus reikalų ministerijos, Valstybės sienos apsaugos tarnybos prie Vidaus reikalų ministerijos, Lietuvos Respublikos muitinės pareigūnais palaikymą ir darbo koordinavimą;</w:t>
      </w:r>
    </w:p>
    <w:p w:rsidR="00A77D21" w:rsidRDefault="000953CB">
      <w:pPr>
        <w:ind w:firstLine="709"/>
        <w:jc w:val="both"/>
        <w:rPr>
          <w:color w:val="000000"/>
        </w:rPr>
      </w:pPr>
      <w:r>
        <w:rPr>
          <w:color w:val="000000"/>
        </w:rPr>
        <w:t>8.2. priima paraiškas aptarnauti labai svarbius asmenis, paskirsto jas tarnybos (grupės) darbuotojams; apie gautas paraiškas nedelsdamas raštu informuoja orlaivio naudotoją, vykdantį skrydį, oro eismo paslaugų teikėją ir antžeminių paslaugų teikėjus, oro uosto tarnybas, Lietuvos Respublikos muitinės ir Valstybės sienos apsaugos tarnybos prie Vidaus reikalų ministerijos pareigūnus, kurie pagal kompetenciją aptarnauja labai svarbius asmenis;</w:t>
      </w:r>
    </w:p>
    <w:p w:rsidR="00A77D21" w:rsidRDefault="000953CB">
      <w:pPr>
        <w:ind w:firstLine="709"/>
        <w:jc w:val="both"/>
        <w:rPr>
          <w:color w:val="000000"/>
        </w:rPr>
      </w:pPr>
      <w:r>
        <w:rPr>
          <w:color w:val="000000"/>
        </w:rPr>
        <w:t>8.3. derina su labai svarbiam asmeniui atstovaujančia Lietuvos Respublikos institucija labai svarbių asmenų atvykimo (išvykimo) laiką, pasitikimo (išlydėjimo) tvarką, procedūras ir ceremonialą.</w:t>
      </w:r>
    </w:p>
    <w:p w:rsidR="00A77D21" w:rsidRDefault="00A77D21">
      <w:pPr>
        <w:jc w:val="center"/>
        <w:rPr>
          <w:color w:val="000000"/>
        </w:rPr>
      </w:pPr>
    </w:p>
    <w:p w:rsidR="00A77D21" w:rsidRDefault="000953CB">
      <w:pPr>
        <w:jc w:val="center"/>
        <w:rPr>
          <w:b/>
          <w:color w:val="000000"/>
        </w:rPr>
      </w:pPr>
      <w:r>
        <w:rPr>
          <w:b/>
          <w:color w:val="000000"/>
        </w:rPr>
        <w:t>Paraiška aptarnauti labai svarbius asmenis</w:t>
      </w:r>
    </w:p>
    <w:p w:rsidR="00A77D21" w:rsidRDefault="00A77D21">
      <w:pPr>
        <w:ind w:firstLine="709"/>
        <w:rPr>
          <w:color w:val="000000"/>
        </w:rPr>
      </w:pPr>
    </w:p>
    <w:p w:rsidR="00A77D21" w:rsidRDefault="000953CB">
      <w:pPr>
        <w:ind w:firstLine="709"/>
        <w:jc w:val="both"/>
        <w:rPr>
          <w:color w:val="000000"/>
        </w:rPr>
      </w:pPr>
      <w:r>
        <w:rPr>
          <w:color w:val="000000"/>
        </w:rPr>
        <w:t>9. Paraišką aptarnauti labai svarbius asmenis (toliau vadinama – paraiška) pateikia labai svarbiam asmeniui atstovaujanti Lietuvos Respublikos institucija, drauge raštu informuodama ir Užsienio reikalų ministeriją. Šio Aprašo 5 punkte numatytais atvejais paraišką pateikia aptarnavimą inicijavusi Lietuvos Respublikos institucija, gavusi rašytinį Užsienio reikalų ministerijos sutikimą.</w:t>
      </w:r>
    </w:p>
    <w:p w:rsidR="00A77D21" w:rsidRDefault="000953CB">
      <w:pPr>
        <w:ind w:firstLine="709"/>
        <w:jc w:val="both"/>
        <w:rPr>
          <w:color w:val="000000"/>
        </w:rPr>
      </w:pPr>
      <w:r>
        <w:t xml:space="preserve">10. Paraiška pateikiama raštu atitinkamą tarptautinį oro uostą valdančios įmonės vadovui ne vėliau kaip prieš 2 paras iki paraiškoje nurodyto skridimo laiko, išskyrus tuos atvejus, kai aptarnauti būtina nedelsiant. </w:t>
      </w:r>
    </w:p>
    <w:p w:rsidR="00A77D21" w:rsidRDefault="000953CB">
      <w:pPr>
        <w:ind w:firstLine="709"/>
        <w:jc w:val="both"/>
        <w:rPr>
          <w:color w:val="000000"/>
        </w:rPr>
      </w:pPr>
      <w:r>
        <w:rPr>
          <w:color w:val="000000"/>
        </w:rPr>
        <w:t>11. Paraiškoje nurodoma:</w:t>
      </w:r>
    </w:p>
    <w:p w:rsidR="00A77D21" w:rsidRDefault="000953CB">
      <w:pPr>
        <w:ind w:firstLine="709"/>
        <w:jc w:val="both"/>
        <w:rPr>
          <w:color w:val="000000"/>
        </w:rPr>
      </w:pPr>
      <w:r>
        <w:rPr>
          <w:color w:val="000000"/>
        </w:rPr>
        <w:t>11.1. paraišką teikiančios institucijos pavadinimas ir atsakingo darbuotojo vardas, pavardė, telefono numeris;</w:t>
      </w:r>
    </w:p>
    <w:p w:rsidR="00A77D21" w:rsidRDefault="000953CB">
      <w:pPr>
        <w:ind w:firstLine="709"/>
        <w:jc w:val="both"/>
        <w:rPr>
          <w:color w:val="000000"/>
        </w:rPr>
      </w:pPr>
      <w:r>
        <w:rPr>
          <w:color w:val="000000"/>
        </w:rPr>
        <w:t>11.2. labai svarbaus asmens vardas, pavardė, pareigos. Jeigu prašoma aptarnauti delegaciją, paraiškoje nurodomas tik jos vadovo vardas, pavardė ir pareigos, taip pat narių skaičius, o prie paraiškos pridedamas delegacijos narių ir išlydinčių (pasitinkančių) asmenų sąrašas;</w:t>
      </w:r>
    </w:p>
    <w:p w:rsidR="00A77D21" w:rsidRDefault="000953CB">
      <w:pPr>
        <w:ind w:firstLine="709"/>
        <w:jc w:val="both"/>
        <w:rPr>
          <w:color w:val="000000"/>
        </w:rPr>
      </w:pPr>
      <w:r>
        <w:t xml:space="preserve">11.3. vizito rūšis ir labai svarbaus asmens ar delegacijos aptarnavimo kategorija pagal skirtingų rangų labai svarbių asmenų sutikimo ir išlydėjimo protokolines schemas; </w:t>
      </w:r>
    </w:p>
    <w:p w:rsidR="00A77D21" w:rsidRDefault="000953CB">
      <w:pPr>
        <w:ind w:firstLine="709"/>
        <w:jc w:val="both"/>
        <w:rPr>
          <w:color w:val="000000"/>
        </w:rPr>
      </w:pPr>
      <w:r>
        <w:rPr>
          <w:color w:val="000000"/>
        </w:rPr>
        <w:t>11.4. jeigu skrendama reguliariuoju reisu, – aviakompanijos pavadinimas, reiso numeris ir atskridimo (išskridimo) laikas pagal tvarkaraštį;</w:t>
      </w:r>
    </w:p>
    <w:p w:rsidR="00A77D21" w:rsidRDefault="000953CB">
      <w:pPr>
        <w:ind w:firstLine="709"/>
        <w:jc w:val="both"/>
        <w:rPr>
          <w:color w:val="000000"/>
        </w:rPr>
      </w:pPr>
      <w:r>
        <w:rPr>
          <w:color w:val="000000"/>
        </w:rPr>
        <w:t>11.5. jeigu skrendama nereguliariuoju reisu, – orlaivio tipas ir registracijos numeris, reiso numeris (jeigu suteiktas) ir numatomas atskridimo (išskridimo) laikas;</w:t>
      </w:r>
    </w:p>
    <w:p w:rsidR="00A77D21" w:rsidRDefault="000953CB">
      <w:pPr>
        <w:ind w:firstLine="709"/>
        <w:jc w:val="both"/>
        <w:rPr>
          <w:color w:val="000000"/>
        </w:rPr>
      </w:pPr>
      <w:r>
        <w:rPr>
          <w:color w:val="000000"/>
        </w:rPr>
        <w:t>11.6. numatomas laikas, kuriuo labai svarbų asmenį (delegaciją) pasitinkantys (išlydintys) asmenys, aptarnaujančios tarnybos ir transporto priemonės atvyks į oro uostą ir į oro uostą atvyks išskrendantis (atskrendantis) labai svarbus asmuo (delegacija);</w:t>
      </w:r>
    </w:p>
    <w:p w:rsidR="00A77D21" w:rsidRDefault="000953CB">
      <w:pPr>
        <w:ind w:firstLine="709"/>
        <w:jc w:val="both"/>
        <w:rPr>
          <w:color w:val="000000"/>
        </w:rPr>
      </w:pPr>
      <w:r>
        <w:rPr>
          <w:color w:val="000000"/>
        </w:rPr>
        <w:t>11.7. transporto priemonių, kuriomis važiuos labai svarbus asmuo, delegacija ir lydintys asmenys, valstybiniai numeriai ir markė. Policijos departamento prie Vidaus reikalų ministerijos, Vadovybės apsaugos departamento prie Vidaus reikalų ministerijos ir kitas specialusis transportas nenurodomas ir neidentifikuojamas;</w:t>
      </w:r>
    </w:p>
    <w:p w:rsidR="00A77D21" w:rsidRDefault="000953CB">
      <w:pPr>
        <w:ind w:firstLine="709"/>
        <w:jc w:val="both"/>
        <w:rPr>
          <w:color w:val="000000"/>
        </w:rPr>
      </w:pPr>
      <w:r>
        <w:rPr>
          <w:color w:val="000000"/>
        </w:rPr>
        <w:lastRenderedPageBreak/>
        <w:t>11.8. papildoma informacija, kuri gali būti svarbi labai svarbaus asmens (delegacijos) aptarnavimui organizuoti ir užtikrinti: žiniasklaidos atstovų dalyvavimas pasitinkant (išlydint), bagažo specifika ir kita.</w:t>
      </w:r>
    </w:p>
    <w:p w:rsidR="00A77D21" w:rsidRDefault="00A77D21">
      <w:pPr>
        <w:ind w:firstLine="709"/>
        <w:rPr>
          <w:color w:val="000000"/>
        </w:rPr>
      </w:pPr>
    </w:p>
    <w:p w:rsidR="00A77D21" w:rsidRDefault="000953CB">
      <w:pPr>
        <w:jc w:val="center"/>
        <w:rPr>
          <w:b/>
          <w:color w:val="000000"/>
        </w:rPr>
      </w:pPr>
      <w:r>
        <w:rPr>
          <w:b/>
          <w:color w:val="000000"/>
        </w:rPr>
        <w:t>Labai svarbių asmenų aptarnavimas</w:t>
      </w:r>
    </w:p>
    <w:p w:rsidR="00A77D21" w:rsidRDefault="00A77D21">
      <w:pPr>
        <w:ind w:firstLine="709"/>
        <w:rPr>
          <w:color w:val="000000"/>
        </w:rPr>
      </w:pPr>
    </w:p>
    <w:p w:rsidR="00A77D21" w:rsidRDefault="000953CB">
      <w:pPr>
        <w:ind w:firstLine="709"/>
        <w:jc w:val="both"/>
        <w:rPr>
          <w:color w:val="000000"/>
        </w:rPr>
      </w:pPr>
      <w:r>
        <w:t xml:space="preserve">12. </w:t>
      </w:r>
      <w:r>
        <w:rPr>
          <w:color w:val="000000"/>
        </w:rPr>
        <w:t>Skirtingų rangų labai svarbių asmenų sutikimo ir išlydėjimo protokolines schemas rengia ir tvirtina Užsienio reikalų ministerija.</w:t>
      </w:r>
      <w:r>
        <w:t xml:space="preserve"> </w:t>
      </w:r>
    </w:p>
    <w:p w:rsidR="00A77D21" w:rsidRDefault="000953CB">
      <w:pPr>
        <w:ind w:firstLine="709"/>
        <w:jc w:val="both"/>
        <w:rPr>
          <w:color w:val="000000"/>
        </w:rPr>
      </w:pPr>
      <w:r>
        <w:rPr>
          <w:color w:val="000000"/>
        </w:rPr>
        <w:t xml:space="preserve">13. Jeigu nėra galimybės į lėktuvo saloną patekti iš salės (ar iš lėktuvo salono į salę) per izoliuotą išėjimą, labai svarbūs asmenys prie lėktuvo (ar nuo jo) vyksta antžeminių paslaugų teikėjo transportu, lydimi tarnybos (grupės) darbuotojo, išskyrus šio Aprašo 5 priede numatytus asmenis, kurie prie lėktuvo (ar nuo jo) gali vykti tarnybiniu transportu. Juos lydi tarnybos (grupės) vadovas. </w:t>
      </w:r>
    </w:p>
    <w:p w:rsidR="00A77D21" w:rsidRDefault="000953CB">
      <w:pPr>
        <w:ind w:firstLine="709"/>
        <w:jc w:val="both"/>
        <w:rPr>
          <w:color w:val="000000"/>
        </w:rPr>
      </w:pPr>
      <w:r>
        <w:rPr>
          <w:color w:val="000000"/>
        </w:rPr>
        <w:t>14. Labai svarbiems asmenims ir juos lydinčioms delegacijoms taikomos aviacinio saugumo tikrinimo procedūros. Šio Aprašo 6 ir 7 prieduose numatyti asmenys nuo aviacinio saugumo tikrinimo procedūrų atleidžiami.</w:t>
      </w:r>
    </w:p>
    <w:p w:rsidR="00A77D21" w:rsidRDefault="000953CB">
      <w:pPr>
        <w:ind w:firstLine="709"/>
        <w:jc w:val="both"/>
        <w:rPr>
          <w:b/>
          <w:color w:val="000000"/>
        </w:rPr>
      </w:pPr>
      <w:r>
        <w:t xml:space="preserve">15. Tarptautinį oro uostą valdančios įmonės vadovas arba jo įgaliotas asmuo, gavęs valstybės institucijos prašymą, suderintą su Užsienio reikalų ministerija, gali priimti sprendimą dėl labai svarbių asmenų, nenurodytų šio Aprašo 5 priede, vykimo prie lėktuvo (ar nuo jo) tarnybiniu transportu. </w:t>
      </w:r>
    </w:p>
    <w:p w:rsidR="00E43540" w:rsidRDefault="00E43540">
      <w:pPr>
        <w:jc w:val="center"/>
        <w:rPr>
          <w:b/>
          <w:color w:val="000000"/>
        </w:rPr>
      </w:pPr>
    </w:p>
    <w:p w:rsidR="00A77D21" w:rsidRDefault="000953CB">
      <w:pPr>
        <w:jc w:val="center"/>
        <w:rPr>
          <w:b/>
          <w:color w:val="000000"/>
        </w:rPr>
      </w:pPr>
      <w:r>
        <w:rPr>
          <w:b/>
          <w:color w:val="000000"/>
        </w:rPr>
        <w:t xml:space="preserve">III. SKYRIUS  </w:t>
      </w:r>
      <w:r>
        <w:rPr>
          <w:b/>
          <w:color w:val="000000"/>
        </w:rPr>
        <w:br/>
        <w:t>ORLAIVIŲ SKRYDŽIŲ, KURIAIS VEŽAMI LABAI SVARBŪS ASMENYS, LEIDIMŲ IŠDAVIMAS IR SPECIALIOJO SKRYDŽIO STATUSO JIEMS SUTEIKIMAS“.</w:t>
      </w:r>
    </w:p>
    <w:p w:rsidR="00A77D21" w:rsidRDefault="00A77D21">
      <w:pPr>
        <w:ind w:firstLine="709"/>
        <w:rPr>
          <w:color w:val="000000"/>
        </w:rPr>
      </w:pPr>
    </w:p>
    <w:p w:rsidR="00A77D21" w:rsidRDefault="000953CB">
      <w:pPr>
        <w:tabs>
          <w:tab w:val="left" w:pos="720"/>
        </w:tabs>
        <w:ind w:firstLine="720"/>
        <w:jc w:val="both"/>
        <w:rPr>
          <w:color w:val="000000"/>
        </w:rPr>
      </w:pPr>
      <w:r>
        <w:rPr>
          <w:color w:val="000000"/>
          <w:szCs w:val="24"/>
          <w:lang w:eastAsia="lt-LT"/>
        </w:rPr>
        <w:t>16. Leidimai vykdyti užsienio valstybės orlaivio skrydį, kuriuo vežami labai svarbūs asmenys, išduodami laikantis Lietuvos Respublikos oro erdvės organizavimo taisyklių.</w:t>
      </w:r>
      <w:r>
        <w:t xml:space="preserve"> </w:t>
      </w:r>
    </w:p>
    <w:p w:rsidR="00A77D21" w:rsidRDefault="000953CB">
      <w:pPr>
        <w:tabs>
          <w:tab w:val="left" w:pos="1276"/>
        </w:tabs>
        <w:ind w:firstLine="720"/>
        <w:jc w:val="both"/>
        <w:rPr>
          <w:color w:val="000000"/>
        </w:rPr>
      </w:pPr>
      <w:r>
        <w:rPr>
          <w:color w:val="000000"/>
          <w:szCs w:val="22"/>
          <w:lang w:eastAsia="lt-LT"/>
        </w:rPr>
        <w:t>17. Leidimo vykdyti orlaivio skrydį, kuriuo vežami labai svarbūs asmenys, nurodyti šio Aprašo 3 priede, nereikia (tiek iš Lietuvos Respublikos, tiek į ją). Institucija, organizuojanti šių asmenų skrydį, informuoja apie tai Civilinės aviacijos administraciją, kuri priima sprendimą dėl specialiojo skrydžio statuso suteikimo. Orlaivio naudotojas, vykdantis tokį skrydį, apie jį turi raštu informuoti oro eismo paslaugų teikėją ir pateikti skrydžio planą.</w:t>
      </w:r>
      <w:r>
        <w:t xml:space="preserve"> </w:t>
      </w:r>
    </w:p>
    <w:p w:rsidR="00A77D21" w:rsidRDefault="000953CB">
      <w:pPr>
        <w:ind w:firstLine="709"/>
        <w:jc w:val="both"/>
        <w:rPr>
          <w:color w:val="000000"/>
        </w:rPr>
      </w:pPr>
      <w:r>
        <w:rPr>
          <w:color w:val="000000"/>
        </w:rPr>
        <w:t>18. Prašymus išduoti leidimą orlaiviui, kuriuo vežami šio Aprašo 3 priede nurodyti labai svarbūs asmenys, skristi užsienio valstybių oro erdve Užsienio reikalų ministerija diplomatiniais kanalais perduoda atitinkamų užsienio valstybių institucijoms.</w:t>
      </w:r>
    </w:p>
    <w:p w:rsidR="00A77D21" w:rsidRDefault="000953CB">
      <w:pPr>
        <w:tabs>
          <w:tab w:val="left" w:pos="1276"/>
        </w:tabs>
        <w:ind w:firstLine="720"/>
        <w:jc w:val="both"/>
        <w:rPr>
          <w:color w:val="000000"/>
        </w:rPr>
      </w:pPr>
      <w:r>
        <w:rPr>
          <w:color w:val="000000"/>
          <w:szCs w:val="22"/>
          <w:lang w:eastAsia="lt-LT"/>
        </w:rPr>
        <w:t>19. Orlaivių reguliariesiems skrydžiams specialusis skrydžio statusas nesuteikiamas.</w:t>
      </w:r>
      <w:r>
        <w:t xml:space="preserve"> </w:t>
      </w:r>
    </w:p>
    <w:p w:rsidR="00A77D21" w:rsidRDefault="00A77D21"/>
    <w:p w:rsidR="00A77D21" w:rsidRDefault="000953CB">
      <w:pPr>
        <w:jc w:val="center"/>
        <w:rPr>
          <w:b/>
          <w:color w:val="000000"/>
        </w:rPr>
      </w:pPr>
      <w:r>
        <w:rPr>
          <w:b/>
          <w:color w:val="000000"/>
        </w:rPr>
        <w:t xml:space="preserve">IV. SKYRIUS  </w:t>
      </w:r>
      <w:r>
        <w:rPr>
          <w:b/>
          <w:color w:val="000000"/>
        </w:rPr>
        <w:br/>
        <w:t xml:space="preserve">APMOKĖJIMAS UŽ NAUDOJIMĄSI SALE, SUTEIKTAS ORO NAVIGACIJOS PASLAUGAS LIETUVOS RESPUBLIKOS ERDVĖJE IR NAUDOJIMĄSI LIETUVOS TARPTAUTINIAIS ORO UOSTAIS </w:t>
      </w:r>
    </w:p>
    <w:p w:rsidR="00A77D21" w:rsidRDefault="00A77D21">
      <w:pPr>
        <w:ind w:firstLine="709"/>
        <w:rPr>
          <w:color w:val="000000"/>
        </w:rPr>
      </w:pPr>
    </w:p>
    <w:p w:rsidR="00A77D21" w:rsidRDefault="000953CB">
      <w:pPr>
        <w:ind w:firstLine="709"/>
        <w:jc w:val="both"/>
        <w:rPr>
          <w:color w:val="000000"/>
        </w:rPr>
      </w:pPr>
      <w:r>
        <w:t xml:space="preserve">20. Labai svarbių asmenų aptarnavimo paslaugos iš dalies finansuojamos iš Lietuvos Respublikos valstybės biudžeto pagal įkainius, kuriuos nustato tarptautinį oro uostą valdanti įmonė, suderinusi su Užsienio reikalų ministerija. </w:t>
      </w:r>
    </w:p>
    <w:p w:rsidR="00A77D21" w:rsidRDefault="000953CB">
      <w:pPr>
        <w:ind w:firstLine="709"/>
        <w:jc w:val="both"/>
        <w:rPr>
          <w:color w:val="000000"/>
        </w:rPr>
      </w:pPr>
      <w:r>
        <w:rPr>
          <w:color w:val="000000"/>
          <w:shd w:val="clear" w:color="auto" w:fill="FFFFFF"/>
        </w:rPr>
        <w:t>21. Asmenų, nurodytų šio Aprašo 5 punkte, aptarnavimo išlaidas apmoka tokį aptarnavimą inicijavusi valstybės institucija iš jai numatytų bendrųjų Lietuvos Respublikos valstybės biudžeto asignavimų pagal tarptautinį oro uostą valdančios įmonės nustatytą įkainį.</w:t>
      </w:r>
      <w:r>
        <w:t xml:space="preserve"> </w:t>
      </w:r>
    </w:p>
    <w:p w:rsidR="00A77D21" w:rsidRDefault="000953CB">
      <w:pPr>
        <w:ind w:firstLine="720"/>
        <w:jc w:val="both"/>
        <w:rPr>
          <w:color w:val="000000"/>
        </w:rPr>
      </w:pPr>
      <w:r>
        <w:rPr>
          <w:szCs w:val="24"/>
          <w:lang w:eastAsia="lt-LT"/>
        </w:rPr>
        <w:t>22. Oro uostas gali sudaryti sutartis su fiziniais ir juridiniais asmenimis dėl atitinkamų salės paslaugų teikimo keleiviams, nepriskirtiniems labai svarbių asmenų kategorijai, kurios jiems</w:t>
      </w:r>
      <w:r>
        <w:rPr>
          <w:b/>
          <w:bCs/>
          <w:szCs w:val="24"/>
          <w:shd w:val="clear" w:color="auto" w:fill="FFFFFF"/>
          <w:lang w:eastAsia="lt-LT"/>
        </w:rPr>
        <w:t xml:space="preserve"> </w:t>
      </w:r>
      <w:r>
        <w:rPr>
          <w:szCs w:val="24"/>
          <w:lang w:eastAsia="lt-LT"/>
        </w:rPr>
        <w:t>gali būti suteikiamos tik tuo metu, kai neaptarnaujami šio Aprašo 1 ir 2 prieduose nurodyti asmenys ir delegacijos.</w:t>
      </w:r>
      <w:r>
        <w:rPr>
          <w:b/>
          <w:bCs/>
          <w:szCs w:val="24"/>
          <w:shd w:val="clear" w:color="auto" w:fill="FFFFFF"/>
          <w:lang w:eastAsia="lt-LT"/>
        </w:rPr>
        <w:t xml:space="preserve"> </w:t>
      </w:r>
      <w:r>
        <w:rPr>
          <w:color w:val="000000"/>
          <w:szCs w:val="24"/>
          <w:lang w:eastAsia="lt-LT"/>
        </w:rPr>
        <w:t xml:space="preserve">Oro uostas, gavęs Užsienio reikalų ministerijos rašytinį nurodymą, privalo sustabdyti ar nutraukti salės paslaugų teikimą keleiviams, nepriskirtiniems labai svarbių asmenų kategorijai, </w:t>
      </w:r>
      <w:r>
        <w:rPr>
          <w:color w:val="000000"/>
          <w:szCs w:val="24"/>
          <w:lang w:eastAsia="lt-LT"/>
        </w:rPr>
        <w:lastRenderedPageBreak/>
        <w:t>Užsienio reikalų ministerijos nurodyme nustatytam terminui, kuris turi būti ne ilgesnis nei sprendimą dėl salės paslaugų teikimo sustabdymo ar nutraukimo lėmusių priežasčių pabaiga.</w:t>
      </w:r>
      <w:r>
        <w:t xml:space="preserve"> </w:t>
      </w:r>
    </w:p>
    <w:p w:rsidR="00A77D21" w:rsidRDefault="000953CB">
      <w:pPr>
        <w:ind w:firstLine="720"/>
        <w:jc w:val="both"/>
        <w:rPr>
          <w:color w:val="000000"/>
        </w:rPr>
      </w:pPr>
      <w:r>
        <w:rPr>
          <w:color w:val="000000"/>
          <w:szCs w:val="24"/>
          <w:lang w:eastAsia="lt-LT"/>
        </w:rPr>
        <w:t xml:space="preserve">23. Orlaivio naudotojas, kurio orlaivio skrydžiui suteiktas specialusis skrydžio statusas, už </w:t>
      </w:r>
      <w:r>
        <w:rPr>
          <w:bCs/>
          <w:color w:val="000000"/>
          <w:szCs w:val="28"/>
          <w:lang w:eastAsia="lt-LT"/>
        </w:rPr>
        <w:t>naudojimąsi oro uosto ir oro navigacijos paslaugomis</w:t>
      </w:r>
      <w:r>
        <w:rPr>
          <w:color w:val="000000"/>
          <w:szCs w:val="24"/>
          <w:lang w:eastAsia="lt-LT"/>
        </w:rPr>
        <w:t xml:space="preserve"> sumoka laikydamasis susisiekimo ministro nustatytų</w:t>
      </w:r>
      <w:r>
        <w:rPr>
          <w:bCs/>
          <w:color w:val="000000"/>
          <w:szCs w:val="24"/>
          <w:lang w:eastAsia="lt-LT"/>
        </w:rPr>
        <w:t xml:space="preserve"> </w:t>
      </w:r>
      <w:r>
        <w:rPr>
          <w:color w:val="000000"/>
          <w:szCs w:val="24"/>
          <w:lang w:eastAsia="lt-LT"/>
        </w:rPr>
        <w:t>r</w:t>
      </w:r>
      <w:r>
        <w:rPr>
          <w:bCs/>
          <w:color w:val="000000"/>
          <w:szCs w:val="24"/>
          <w:lang w:eastAsia="lt-LT"/>
        </w:rPr>
        <w:t>inkliavų už naudojimąsi oro uosto ir oro navigacijos paslaugomis Lietuvos Respublikos oro erdvėje mokėjimo reikalavimų.</w:t>
      </w:r>
      <w:r>
        <w:t xml:space="preserve"> </w:t>
      </w:r>
    </w:p>
    <w:p w:rsidR="00A77D21" w:rsidRDefault="000953CB">
      <w:pPr>
        <w:jc w:val="center"/>
        <w:rPr>
          <w:color w:val="000000"/>
        </w:rPr>
      </w:pPr>
      <w:r>
        <w:rPr>
          <w:color w:val="000000"/>
        </w:rPr>
        <w:t>______________</w:t>
      </w:r>
    </w:p>
    <w:p w:rsidR="00A77D21" w:rsidRDefault="00A77D21">
      <w:pPr>
        <w:ind w:firstLine="5102"/>
      </w:pPr>
    </w:p>
    <w:p w:rsidR="00A77D21" w:rsidRDefault="000953CB">
      <w:r>
        <w:br w:type="page"/>
      </w:r>
    </w:p>
    <w:p w:rsidR="00A77D21" w:rsidRDefault="000953CB">
      <w:pPr>
        <w:ind w:firstLine="5102"/>
      </w:pPr>
      <w:r>
        <w:lastRenderedPageBreak/>
        <w:t xml:space="preserve">Skrydžių, kuriais vežami labai svarbūs </w:t>
      </w:r>
    </w:p>
    <w:p w:rsidR="00A77D21" w:rsidRDefault="000953CB">
      <w:pPr>
        <w:ind w:firstLine="5102"/>
      </w:pPr>
      <w:r>
        <w:t xml:space="preserve">asmenys, vykdymo tvarkos aprašo </w:t>
      </w:r>
    </w:p>
    <w:p w:rsidR="00A77D21" w:rsidRDefault="000953CB">
      <w:pPr>
        <w:ind w:firstLine="5102"/>
      </w:pPr>
      <w:r>
        <w:t>1 priedas</w:t>
      </w:r>
    </w:p>
    <w:p w:rsidR="00A77D21" w:rsidRDefault="00A77D21">
      <w:pPr>
        <w:jc w:val="right"/>
      </w:pPr>
    </w:p>
    <w:p w:rsidR="00A77D21" w:rsidRDefault="000953CB">
      <w:pPr>
        <w:jc w:val="center"/>
        <w:rPr>
          <w:b/>
        </w:rPr>
      </w:pPr>
      <w:r>
        <w:rPr>
          <w:b/>
        </w:rPr>
        <w:t xml:space="preserve">LIETUVOS RESPUBLIKOS PAREIGŪNAI IR ASMENYS, </w:t>
      </w:r>
      <w:r>
        <w:rPr>
          <w:b/>
          <w:caps/>
        </w:rPr>
        <w:t>aptarnaujami</w:t>
      </w:r>
      <w:r>
        <w:rPr>
          <w:b/>
        </w:rPr>
        <w:t xml:space="preserve"> KAIP LABAI SVARBŪS ASMENYS </w:t>
      </w:r>
    </w:p>
    <w:p w:rsidR="00A77D21" w:rsidRDefault="00A77D21">
      <w:pPr>
        <w:jc w:val="both"/>
      </w:pPr>
    </w:p>
    <w:p w:rsidR="00A77D21" w:rsidRDefault="000953CB">
      <w:pPr>
        <w:ind w:firstLine="567"/>
        <w:jc w:val="both"/>
      </w:pPr>
      <w:r>
        <w:t>1. Lietuvos Respublikos Prezidentas.</w:t>
      </w:r>
    </w:p>
    <w:p w:rsidR="00A77D21" w:rsidRDefault="000953CB">
      <w:pPr>
        <w:ind w:firstLine="567"/>
        <w:jc w:val="both"/>
      </w:pPr>
      <w:r>
        <w:t>2. Lietuvos Respublikos Seimo Pirmininkas ir jo pavaduotojai.</w:t>
      </w:r>
    </w:p>
    <w:p w:rsidR="00A77D21" w:rsidRDefault="000953CB">
      <w:pPr>
        <w:ind w:firstLine="567"/>
        <w:jc w:val="both"/>
      </w:pPr>
      <w:r>
        <w:t>3. Lietuvos Respublikos Ministras Pirmininkas.</w:t>
      </w:r>
    </w:p>
    <w:p w:rsidR="00A77D21" w:rsidRDefault="000953CB">
      <w:pPr>
        <w:ind w:firstLine="567"/>
        <w:jc w:val="both"/>
      </w:pPr>
      <w:r>
        <w:t>4. Lietuvos Respublikos Vyriausybės nariai.</w:t>
      </w:r>
    </w:p>
    <w:p w:rsidR="00A77D21" w:rsidRDefault="000953CB">
      <w:pPr>
        <w:ind w:firstLine="567"/>
        <w:jc w:val="both"/>
      </w:pPr>
      <w:r>
        <w:t>5. Lietuvos Respublikos Konstitucinio Teismo pirmininkas.</w:t>
      </w:r>
    </w:p>
    <w:p w:rsidR="00A77D21" w:rsidRDefault="000953CB">
      <w:pPr>
        <w:ind w:firstLine="567"/>
        <w:jc w:val="both"/>
      </w:pPr>
      <w:r>
        <w:t>6. Lietuvos Aukščiausiojo Teismo pirmininkas.</w:t>
      </w:r>
    </w:p>
    <w:p w:rsidR="00A77D21" w:rsidRDefault="000953CB">
      <w:pPr>
        <w:ind w:firstLine="567"/>
        <w:jc w:val="both"/>
      </w:pPr>
      <w:r>
        <w:t>7. Kadenciją baigę Lietuvos Respublikos Prezidentai, Lietuvos Respublikos Aukščiausiosios Tarybos – Atkuriamojo Seimo Pirmininkas.</w:t>
      </w:r>
    </w:p>
    <w:p w:rsidR="00A77D21" w:rsidRDefault="000953CB">
      <w:pPr>
        <w:ind w:firstLine="567"/>
        <w:jc w:val="both"/>
      </w:pPr>
      <w:r>
        <w:t>7</w:t>
      </w:r>
      <w:r>
        <w:rPr>
          <w:vertAlign w:val="superscript"/>
        </w:rPr>
        <w:t>1</w:t>
      </w:r>
      <w:r>
        <w:t xml:space="preserve">. Lietuvos Respublikos Konstitucinio Teismo teisėjai. </w:t>
      </w:r>
    </w:p>
    <w:p w:rsidR="00A77D21" w:rsidRDefault="000953CB">
      <w:pPr>
        <w:ind w:firstLine="567"/>
        <w:jc w:val="both"/>
      </w:pPr>
      <w:r>
        <w:t>8. Nurodytų 1– 7</w:t>
      </w:r>
      <w:r>
        <w:rPr>
          <w:vertAlign w:val="superscript"/>
        </w:rPr>
        <w:t>1</w:t>
      </w:r>
      <w:r>
        <w:t xml:space="preserve"> punktuose pareigūnų sutuoktiniai, vykstantys kartu.</w:t>
      </w:r>
    </w:p>
    <w:p w:rsidR="00A77D21" w:rsidRDefault="000953CB">
      <w:pPr>
        <w:ind w:firstLine="567"/>
        <w:jc w:val="both"/>
      </w:pPr>
      <w:r>
        <w:t>9. Lietuvos kariuomenės vadas.</w:t>
      </w:r>
    </w:p>
    <w:p w:rsidR="00A77D21" w:rsidRDefault="000953CB">
      <w:pPr>
        <w:ind w:firstLine="567"/>
        <w:jc w:val="both"/>
      </w:pPr>
      <w:r>
        <w:t>10. Lietuvos Katalikų Bažnyčios kardinolai, Lietuvos Vyskupų Konferencijos pirmininkas ir kitų tradicinių Lietuvoje registruotų konfesijų aukščiausiojo rango dvasininkai.</w:t>
      </w:r>
    </w:p>
    <w:p w:rsidR="00A77D21" w:rsidRDefault="000953CB">
      <w:pPr>
        <w:ind w:firstLine="567"/>
        <w:jc w:val="both"/>
      </w:pPr>
      <w:r>
        <w:t xml:space="preserve">11. Valstybės kontrolierius. </w:t>
      </w:r>
    </w:p>
    <w:p w:rsidR="00A77D21" w:rsidRDefault="000953CB">
      <w:pPr>
        <w:tabs>
          <w:tab w:val="left" w:pos="1276"/>
        </w:tabs>
        <w:ind w:firstLine="567"/>
        <w:jc w:val="both"/>
      </w:pPr>
      <w:r>
        <w:rPr>
          <w:color w:val="000000"/>
          <w:szCs w:val="24"/>
          <w:lang w:eastAsia="lt-LT"/>
        </w:rPr>
        <w:t>12. Lietuvos Respublikos valstybės saugumo departamento direktorius.</w:t>
      </w:r>
      <w:r>
        <w:rPr>
          <w:szCs w:val="24"/>
          <w:lang w:eastAsia="lt-LT"/>
        </w:rPr>
        <w:t xml:space="preserve"> </w:t>
      </w:r>
    </w:p>
    <w:p w:rsidR="00A77D21" w:rsidRPr="00E43540" w:rsidRDefault="000953CB" w:rsidP="00E43540">
      <w:pPr>
        <w:jc w:val="center"/>
        <w:rPr>
          <w:color w:val="000000"/>
        </w:rPr>
      </w:pPr>
      <w:r>
        <w:t>_________________</w:t>
      </w:r>
    </w:p>
    <w:p w:rsidR="003E4964" w:rsidRDefault="003E4964">
      <w:pPr>
        <w:ind w:firstLine="5102"/>
      </w:pPr>
    </w:p>
    <w:p w:rsidR="00A77D21" w:rsidRDefault="000953CB">
      <w:pPr>
        <w:ind w:firstLine="5102"/>
      </w:pPr>
      <w:r>
        <w:t xml:space="preserve">Skrydžių, kuriais vežami labai svarbūs </w:t>
      </w:r>
    </w:p>
    <w:p w:rsidR="00A77D21" w:rsidRDefault="000953CB">
      <w:pPr>
        <w:ind w:firstLine="5102"/>
      </w:pPr>
      <w:r>
        <w:t xml:space="preserve">asmenys, vykdymo tvarkos aprašo </w:t>
      </w:r>
    </w:p>
    <w:p w:rsidR="00A77D21" w:rsidRDefault="000953CB">
      <w:pPr>
        <w:ind w:firstLine="5102"/>
      </w:pPr>
      <w:r>
        <w:t>2 priedas</w:t>
      </w:r>
    </w:p>
    <w:p w:rsidR="00A77D21" w:rsidRDefault="00A77D21">
      <w:pPr>
        <w:jc w:val="center"/>
      </w:pPr>
    </w:p>
    <w:p w:rsidR="00A77D21" w:rsidRDefault="000953CB">
      <w:pPr>
        <w:jc w:val="center"/>
        <w:rPr>
          <w:b/>
        </w:rPr>
      </w:pPr>
      <w:r>
        <w:rPr>
          <w:b/>
        </w:rPr>
        <w:t xml:space="preserve">UŽSIENIO VALSTYBIŲ, TARPTAUTINIŲ ORGANIZACIJŲ PAREIGŪNAI IR KITI ASMENYS, </w:t>
      </w:r>
      <w:r>
        <w:rPr>
          <w:b/>
          <w:caps/>
        </w:rPr>
        <w:t>aptarnaujami kaip</w:t>
      </w:r>
      <w:r>
        <w:rPr>
          <w:b/>
        </w:rPr>
        <w:t xml:space="preserve"> LABAI </w:t>
      </w:r>
      <w:r>
        <w:rPr>
          <w:b/>
          <w:caps/>
        </w:rPr>
        <w:t>SVARBūs</w:t>
      </w:r>
      <w:r>
        <w:rPr>
          <w:b/>
        </w:rPr>
        <w:t xml:space="preserve"> ASMENYS </w:t>
      </w:r>
    </w:p>
    <w:p w:rsidR="00A77D21" w:rsidRDefault="00A77D21">
      <w:pPr>
        <w:jc w:val="center"/>
        <w:rPr>
          <w:b/>
        </w:rPr>
      </w:pPr>
    </w:p>
    <w:p w:rsidR="00A77D21" w:rsidRDefault="000953CB">
      <w:pPr>
        <w:ind w:firstLine="567"/>
        <w:jc w:val="both"/>
      </w:pPr>
      <w:r>
        <w:t>1. Užsienio valstybių monarchai.</w:t>
      </w:r>
    </w:p>
    <w:p w:rsidR="00A77D21" w:rsidRDefault="000953CB">
      <w:pPr>
        <w:ind w:firstLine="567"/>
        <w:jc w:val="both"/>
      </w:pPr>
      <w:r>
        <w:t>2. Užsienio valstybių vadovai ir jų pavaduotojai.</w:t>
      </w:r>
    </w:p>
    <w:p w:rsidR="00A77D21" w:rsidRDefault="000953CB">
      <w:pPr>
        <w:ind w:firstLine="567"/>
        <w:jc w:val="both"/>
      </w:pPr>
      <w:r>
        <w:t>3. Užsienio valstybių parlamentų pirmininkai.</w:t>
      </w:r>
    </w:p>
    <w:p w:rsidR="00A77D21" w:rsidRDefault="000953CB">
      <w:pPr>
        <w:ind w:firstLine="567"/>
        <w:jc w:val="both"/>
      </w:pPr>
      <w:r>
        <w:t>4. Užsienio valstybių vyriausybių vadovai ir jų pavaduotojai.</w:t>
      </w:r>
    </w:p>
    <w:p w:rsidR="00A77D21" w:rsidRDefault="000953CB">
      <w:pPr>
        <w:ind w:firstLine="567"/>
        <w:jc w:val="both"/>
      </w:pPr>
      <w:r>
        <w:t>5. Užsienio valstybių vyriausybių nariai.</w:t>
      </w:r>
    </w:p>
    <w:p w:rsidR="00A77D21" w:rsidRDefault="000953CB">
      <w:pPr>
        <w:ind w:firstLine="567"/>
        <w:jc w:val="both"/>
      </w:pPr>
      <w:r>
        <w:t xml:space="preserve">6. Europos Vadovų Tarybos Pirmininkas. </w:t>
      </w:r>
    </w:p>
    <w:p w:rsidR="00A77D21" w:rsidRDefault="000953CB">
      <w:pPr>
        <w:ind w:firstLine="567"/>
        <w:jc w:val="both"/>
      </w:pPr>
      <w:r>
        <w:t>7. Europos Sąjungos Komisijos Pirmininkas ir Komisijos nariai.</w:t>
      </w:r>
    </w:p>
    <w:p w:rsidR="00A77D21" w:rsidRDefault="000953CB">
      <w:pPr>
        <w:ind w:firstLine="567"/>
        <w:jc w:val="both"/>
      </w:pPr>
      <w:r>
        <w:t>8. Europos Parlamento Pirmininkas.</w:t>
      </w:r>
    </w:p>
    <w:p w:rsidR="00A77D21" w:rsidRDefault="000953CB">
      <w:pPr>
        <w:ind w:firstLine="567"/>
        <w:jc w:val="both"/>
      </w:pPr>
      <w:r>
        <w:t>9. Europos Sąjungos Tarybos Generalinis Sekretorius.</w:t>
      </w:r>
    </w:p>
    <w:p w:rsidR="00A77D21" w:rsidRDefault="000953CB">
      <w:pPr>
        <w:ind w:firstLine="567"/>
        <w:jc w:val="both"/>
      </w:pPr>
      <w:r>
        <w:t xml:space="preserve">10. Užsienio valstybių konstitucinių teismų arba jiems prilygintų teismų pirmininkai ir teisėjai. </w:t>
      </w:r>
    </w:p>
    <w:p w:rsidR="00A77D21" w:rsidRDefault="000953CB">
      <w:pPr>
        <w:ind w:firstLine="567"/>
        <w:jc w:val="both"/>
      </w:pPr>
      <w:r>
        <w:t>11. Valstybinių delegacijų vadovai ar jų įgalioti asmenys.</w:t>
      </w:r>
    </w:p>
    <w:p w:rsidR="00A77D21" w:rsidRDefault="000953CB">
      <w:pPr>
        <w:ind w:firstLine="567"/>
        <w:jc w:val="both"/>
      </w:pPr>
      <w:r>
        <w:t>12. Karališkųjų šeimų nariai.</w:t>
      </w:r>
    </w:p>
    <w:p w:rsidR="00A77D21" w:rsidRDefault="000953CB">
      <w:pPr>
        <w:ind w:firstLine="567"/>
        <w:jc w:val="both"/>
      </w:pPr>
      <w:r>
        <w:t>13. Diplomatinių atstovybių, akredituotų Lietuvai, vadovai, atvykstantys teikti skiriamųjų raštų ir išvykstantys baigę kadenciją.</w:t>
      </w:r>
    </w:p>
    <w:p w:rsidR="00A77D21" w:rsidRDefault="000953CB">
      <w:pPr>
        <w:ind w:firstLine="567"/>
        <w:jc w:val="both"/>
      </w:pPr>
      <w:r>
        <w:t xml:space="preserve">14. NATO valstybių kariuomenių vadai. </w:t>
      </w:r>
    </w:p>
    <w:p w:rsidR="00A77D21" w:rsidRDefault="000953CB">
      <w:pPr>
        <w:ind w:firstLine="567"/>
        <w:jc w:val="both"/>
      </w:pPr>
      <w:r>
        <w:t xml:space="preserve">15. Tarptautinių organizacijų karinių institucijų vadai. </w:t>
      </w:r>
    </w:p>
    <w:p w:rsidR="00A77D21" w:rsidRDefault="000953CB">
      <w:pPr>
        <w:ind w:firstLine="567"/>
        <w:jc w:val="both"/>
      </w:pPr>
      <w:r>
        <w:t>16. Svarbiausiųjų universalių ir regioninių tarptautinių tarpvyriausybinių organizacijų ir tarptautinių tarpparlamentinių institucijų vadovai.</w:t>
      </w:r>
    </w:p>
    <w:p w:rsidR="00A77D21" w:rsidRDefault="000953CB">
      <w:pPr>
        <w:ind w:firstLine="567"/>
        <w:jc w:val="both"/>
      </w:pPr>
      <w:r>
        <w:t>17. Nurodytų 1–16</w:t>
      </w:r>
      <w:r>
        <w:rPr>
          <w:b/>
        </w:rPr>
        <w:t xml:space="preserve"> </w:t>
      </w:r>
      <w:r>
        <w:t>punktuose pareigūnų sutuoktiniai, vykstantys kartu.</w:t>
      </w:r>
    </w:p>
    <w:p w:rsidR="00A77D21" w:rsidRDefault="000953CB">
      <w:pPr>
        <w:ind w:firstLine="567"/>
        <w:jc w:val="both"/>
      </w:pPr>
      <w:r>
        <w:t xml:space="preserve">18. Užsienio valstybių aukščiausiųjų audito institucijų vadovai. </w:t>
      </w:r>
    </w:p>
    <w:p w:rsidR="00E43540" w:rsidRPr="003E4964" w:rsidRDefault="000953CB" w:rsidP="003E4964">
      <w:pPr>
        <w:ind w:firstLine="567"/>
        <w:jc w:val="both"/>
        <w:rPr>
          <w:szCs w:val="24"/>
          <w:lang w:eastAsia="lt-LT"/>
        </w:rPr>
      </w:pPr>
      <w:r>
        <w:rPr>
          <w:szCs w:val="24"/>
          <w:lang w:eastAsia="lt-LT"/>
        </w:rPr>
        <w:t>19. Užsienio valstybių ir tarptautinių organizaci</w:t>
      </w:r>
      <w:r w:rsidR="00E43540">
        <w:rPr>
          <w:szCs w:val="24"/>
          <w:lang w:eastAsia="lt-LT"/>
        </w:rPr>
        <w:t>jų saugumo institucijų vadovai.</w:t>
      </w:r>
    </w:p>
    <w:p w:rsidR="00A77D21" w:rsidRDefault="000953CB">
      <w:pPr>
        <w:ind w:left="5103"/>
        <w:rPr>
          <w:color w:val="000000"/>
        </w:rPr>
      </w:pPr>
      <w:r>
        <w:rPr>
          <w:color w:val="000000"/>
        </w:rPr>
        <w:lastRenderedPageBreak/>
        <w:t>Skrydžių, kuriais vežami labai</w:t>
      </w:r>
    </w:p>
    <w:p w:rsidR="00A77D21" w:rsidRDefault="000953CB">
      <w:pPr>
        <w:ind w:firstLine="5102"/>
        <w:rPr>
          <w:color w:val="000000"/>
        </w:rPr>
      </w:pPr>
      <w:r>
        <w:rPr>
          <w:color w:val="000000"/>
        </w:rPr>
        <w:t xml:space="preserve">svarbūs asmenys, vykdymo </w:t>
      </w:r>
    </w:p>
    <w:p w:rsidR="00A77D21" w:rsidRDefault="000953CB">
      <w:pPr>
        <w:ind w:firstLine="5102"/>
        <w:rPr>
          <w:color w:val="000000"/>
        </w:rPr>
      </w:pPr>
      <w:r>
        <w:rPr>
          <w:color w:val="000000"/>
        </w:rPr>
        <w:t xml:space="preserve">tvarkos aprašo </w:t>
      </w:r>
    </w:p>
    <w:p w:rsidR="00A77D21" w:rsidRDefault="000953CB">
      <w:pPr>
        <w:ind w:firstLine="5102"/>
        <w:rPr>
          <w:color w:val="000000"/>
        </w:rPr>
      </w:pPr>
      <w:r>
        <w:rPr>
          <w:color w:val="000000"/>
        </w:rPr>
        <w:t>3 priedas</w:t>
      </w:r>
    </w:p>
    <w:p w:rsidR="00A77D21" w:rsidRDefault="00A77D21">
      <w:pPr>
        <w:ind w:firstLine="709"/>
        <w:rPr>
          <w:color w:val="000000"/>
        </w:rPr>
      </w:pPr>
    </w:p>
    <w:p w:rsidR="00A77D21" w:rsidRDefault="000953CB">
      <w:pPr>
        <w:jc w:val="center"/>
        <w:rPr>
          <w:b/>
          <w:color w:val="000000"/>
        </w:rPr>
      </w:pPr>
      <w:r>
        <w:rPr>
          <w:b/>
          <w:color w:val="000000"/>
        </w:rPr>
        <w:t xml:space="preserve">LIETUVOS RESPUBLIKOS PAREIGŪNAI, KURIŲ SKRYDŽIUI ORLAIVIU SUTEIKIAMAS SPECIALUSIS SKRYDŽIO STATUSAS </w:t>
      </w:r>
    </w:p>
    <w:p w:rsidR="00A77D21" w:rsidRDefault="00A77D21">
      <w:pPr>
        <w:ind w:firstLine="709"/>
        <w:rPr>
          <w:color w:val="000000"/>
        </w:rPr>
      </w:pPr>
    </w:p>
    <w:p w:rsidR="00A77D21" w:rsidRDefault="000953CB">
      <w:pPr>
        <w:ind w:firstLine="709"/>
        <w:jc w:val="both"/>
        <w:rPr>
          <w:color w:val="000000"/>
        </w:rPr>
      </w:pPr>
      <w:r>
        <w:rPr>
          <w:color w:val="000000"/>
        </w:rPr>
        <w:t>1. Lietuvos Respublikos Prezidentas.</w:t>
      </w:r>
    </w:p>
    <w:p w:rsidR="00A77D21" w:rsidRDefault="000953CB">
      <w:pPr>
        <w:ind w:firstLine="709"/>
        <w:jc w:val="both"/>
        <w:rPr>
          <w:color w:val="000000"/>
        </w:rPr>
      </w:pPr>
      <w:r>
        <w:rPr>
          <w:color w:val="000000"/>
        </w:rPr>
        <w:t xml:space="preserve">2. Lietuvos Respublikos Seimo Pirmininkas </w:t>
      </w:r>
      <w:r>
        <w:t>ir jo pavaduotojai</w:t>
      </w:r>
      <w:r>
        <w:rPr>
          <w:color w:val="000000"/>
        </w:rPr>
        <w:t>.</w:t>
      </w:r>
    </w:p>
    <w:p w:rsidR="00A77D21" w:rsidRDefault="000953CB">
      <w:pPr>
        <w:ind w:firstLine="709"/>
        <w:jc w:val="both"/>
        <w:rPr>
          <w:color w:val="000000"/>
        </w:rPr>
      </w:pPr>
      <w:r>
        <w:rPr>
          <w:color w:val="000000"/>
        </w:rPr>
        <w:t>3. Lietuvos Respublikos Ministras Pirmininkas.</w:t>
      </w:r>
    </w:p>
    <w:p w:rsidR="00E43540" w:rsidRDefault="000953CB" w:rsidP="00E43540">
      <w:pPr>
        <w:ind w:firstLine="709"/>
        <w:jc w:val="both"/>
      </w:pPr>
      <w:r>
        <w:rPr>
          <w:color w:val="000000"/>
        </w:rPr>
        <w:t>4. Lietuvos Respublikos Vyriausybės nariai.</w:t>
      </w:r>
    </w:p>
    <w:p w:rsidR="003E4964" w:rsidRDefault="003E4964">
      <w:r>
        <w:t>______</w:t>
      </w:r>
    </w:p>
    <w:p w:rsidR="00E43540" w:rsidRPr="00E43540" w:rsidRDefault="003E4964" w:rsidP="00E43540">
      <w:pPr>
        <w:jc w:val="center"/>
        <w:rPr>
          <w:color w:val="000000"/>
        </w:rPr>
      </w:pPr>
      <w:r>
        <w:t>_____</w:t>
      </w:r>
      <w:r w:rsidR="00E43540">
        <w:t>_____</w:t>
      </w:r>
    </w:p>
    <w:p w:rsidR="00E43540" w:rsidRPr="00E43540" w:rsidRDefault="00E43540" w:rsidP="00E43540">
      <w:pPr>
        <w:ind w:firstLine="709"/>
        <w:jc w:val="center"/>
        <w:rPr>
          <w:color w:val="000000"/>
        </w:rPr>
      </w:pPr>
    </w:p>
    <w:p w:rsidR="00A77D21" w:rsidRDefault="000953CB">
      <w:pPr>
        <w:ind w:left="5103"/>
        <w:rPr>
          <w:color w:val="000000"/>
        </w:rPr>
      </w:pPr>
      <w:r>
        <w:rPr>
          <w:color w:val="000000"/>
        </w:rPr>
        <w:t>Skrydžių, kuriais vežami labai</w:t>
      </w:r>
    </w:p>
    <w:p w:rsidR="00A77D21" w:rsidRDefault="000953CB">
      <w:pPr>
        <w:ind w:firstLine="5102"/>
        <w:rPr>
          <w:color w:val="000000"/>
        </w:rPr>
      </w:pPr>
      <w:r>
        <w:rPr>
          <w:color w:val="000000"/>
        </w:rPr>
        <w:t xml:space="preserve">svarbūs asmenys, vykdymo </w:t>
      </w:r>
    </w:p>
    <w:p w:rsidR="00A77D21" w:rsidRDefault="000953CB">
      <w:pPr>
        <w:ind w:firstLine="5102"/>
        <w:rPr>
          <w:color w:val="000000"/>
        </w:rPr>
      </w:pPr>
      <w:r>
        <w:rPr>
          <w:color w:val="000000"/>
        </w:rPr>
        <w:t xml:space="preserve">tvarkos aprašo </w:t>
      </w:r>
    </w:p>
    <w:p w:rsidR="00A77D21" w:rsidRDefault="000953CB">
      <w:pPr>
        <w:ind w:firstLine="5102"/>
        <w:rPr>
          <w:color w:val="000000"/>
        </w:rPr>
      </w:pPr>
      <w:r>
        <w:rPr>
          <w:color w:val="000000"/>
        </w:rPr>
        <w:t xml:space="preserve">4 priedas </w:t>
      </w:r>
    </w:p>
    <w:p w:rsidR="00A77D21" w:rsidRDefault="00A77D21">
      <w:pPr>
        <w:ind w:firstLine="709"/>
        <w:rPr>
          <w:color w:val="000000"/>
        </w:rPr>
      </w:pPr>
    </w:p>
    <w:p w:rsidR="00A77D21" w:rsidRDefault="000953CB">
      <w:pPr>
        <w:jc w:val="center"/>
        <w:rPr>
          <w:b/>
          <w:color w:val="000000"/>
        </w:rPr>
      </w:pPr>
      <w:r>
        <w:rPr>
          <w:b/>
          <w:color w:val="000000"/>
        </w:rPr>
        <w:t xml:space="preserve">UŽSIENIO VALSTYBIŲ IR TARPTAUTINIŲ ORGANIZACIJŲ PAREIGŪNAI, KURIŲ SKRYDŽIUI ORLAIVIU SUTEIKIAMAS SPECIALUSIS SKRYDŽIO STATUSAS </w:t>
      </w:r>
    </w:p>
    <w:p w:rsidR="00A77D21" w:rsidRDefault="00A77D21">
      <w:pPr>
        <w:ind w:firstLine="709"/>
        <w:rPr>
          <w:color w:val="000000"/>
        </w:rPr>
      </w:pPr>
    </w:p>
    <w:p w:rsidR="00A77D21" w:rsidRDefault="000953CB">
      <w:pPr>
        <w:ind w:firstLine="684"/>
        <w:jc w:val="both"/>
        <w:rPr>
          <w:color w:val="000000"/>
        </w:rPr>
      </w:pPr>
      <w:r>
        <w:rPr>
          <w:color w:val="000000"/>
        </w:rPr>
        <w:t xml:space="preserve">1. Užsienio valstybių monarchai </w:t>
      </w:r>
      <w:r>
        <w:t>ir karališkųjų šeimų nariai</w:t>
      </w:r>
      <w:r>
        <w:rPr>
          <w:color w:val="000000"/>
        </w:rPr>
        <w:t>.</w:t>
      </w:r>
    </w:p>
    <w:p w:rsidR="00A77D21" w:rsidRDefault="000953CB">
      <w:pPr>
        <w:ind w:firstLine="684"/>
        <w:jc w:val="both"/>
        <w:rPr>
          <w:color w:val="000000"/>
        </w:rPr>
      </w:pPr>
      <w:r>
        <w:rPr>
          <w:color w:val="000000"/>
        </w:rPr>
        <w:t>2. Užsienio valstybių vadovai.</w:t>
      </w:r>
    </w:p>
    <w:p w:rsidR="00A77D21" w:rsidRDefault="000953CB">
      <w:pPr>
        <w:ind w:firstLine="684"/>
        <w:jc w:val="both"/>
        <w:rPr>
          <w:color w:val="000000"/>
        </w:rPr>
      </w:pPr>
      <w:r>
        <w:rPr>
          <w:color w:val="000000"/>
        </w:rPr>
        <w:t>3. Užsienio valstybių parlamentų pirmininkai.</w:t>
      </w:r>
    </w:p>
    <w:p w:rsidR="00A77D21" w:rsidRDefault="000953CB">
      <w:pPr>
        <w:ind w:firstLine="684"/>
        <w:jc w:val="both"/>
        <w:rPr>
          <w:color w:val="000000"/>
        </w:rPr>
      </w:pPr>
      <w:r>
        <w:rPr>
          <w:color w:val="000000"/>
        </w:rPr>
        <w:t>4. Užsienio valstybių vadovų pavaduotojai.</w:t>
      </w:r>
    </w:p>
    <w:p w:rsidR="00A77D21" w:rsidRDefault="000953CB">
      <w:pPr>
        <w:ind w:firstLine="684"/>
        <w:jc w:val="both"/>
        <w:rPr>
          <w:color w:val="000000"/>
        </w:rPr>
      </w:pPr>
      <w:r>
        <w:rPr>
          <w:color w:val="000000"/>
        </w:rPr>
        <w:t xml:space="preserve">5. Užsienio valstybių vyriausybių vadovai </w:t>
      </w:r>
      <w:r>
        <w:t>ir jų pavaduotojai</w:t>
      </w:r>
      <w:r>
        <w:rPr>
          <w:color w:val="000000"/>
        </w:rPr>
        <w:t>.</w:t>
      </w:r>
    </w:p>
    <w:p w:rsidR="00A77D21" w:rsidRDefault="000953CB">
      <w:pPr>
        <w:ind w:firstLine="684"/>
        <w:jc w:val="both"/>
        <w:rPr>
          <w:color w:val="000000"/>
        </w:rPr>
      </w:pPr>
      <w:r>
        <w:rPr>
          <w:color w:val="000000"/>
        </w:rPr>
        <w:t>6. Užsienio valstybių vyriausybių nariai – ministrai.</w:t>
      </w:r>
    </w:p>
    <w:p w:rsidR="00A77D21" w:rsidRDefault="000953CB">
      <w:pPr>
        <w:ind w:firstLine="709"/>
        <w:jc w:val="both"/>
        <w:rPr>
          <w:color w:val="000000"/>
        </w:rPr>
      </w:pPr>
      <w:r>
        <w:t xml:space="preserve">7. Europos Vadovų Tarybos Pirmininkas. </w:t>
      </w:r>
    </w:p>
    <w:p w:rsidR="00A77D21" w:rsidRDefault="000953CB">
      <w:pPr>
        <w:ind w:firstLine="684"/>
        <w:jc w:val="both"/>
        <w:rPr>
          <w:color w:val="000000"/>
        </w:rPr>
      </w:pPr>
      <w:r>
        <w:rPr>
          <w:color w:val="000000"/>
        </w:rPr>
        <w:t>8. Europos Sąjungos Komisijos Pirmininkas.</w:t>
      </w:r>
    </w:p>
    <w:p w:rsidR="00A77D21" w:rsidRDefault="000953CB">
      <w:pPr>
        <w:ind w:firstLine="684"/>
        <w:jc w:val="both"/>
        <w:rPr>
          <w:color w:val="000000"/>
        </w:rPr>
      </w:pPr>
      <w:r>
        <w:rPr>
          <w:color w:val="000000"/>
        </w:rPr>
        <w:t>9. Europos Parlamento Pirmininkas.</w:t>
      </w:r>
    </w:p>
    <w:p w:rsidR="00A77D21" w:rsidRDefault="000953CB">
      <w:pPr>
        <w:ind w:firstLine="684"/>
        <w:jc w:val="both"/>
        <w:rPr>
          <w:color w:val="000000"/>
        </w:rPr>
      </w:pPr>
      <w:r>
        <w:rPr>
          <w:color w:val="000000"/>
        </w:rPr>
        <w:t>10. Europos Sąjungos Tarybos Generalinis Sekretorius.</w:t>
      </w:r>
    </w:p>
    <w:p w:rsidR="00A77D21" w:rsidRDefault="000953CB" w:rsidP="003E4964">
      <w:pPr>
        <w:ind w:firstLine="684"/>
        <w:jc w:val="both"/>
        <w:rPr>
          <w:color w:val="000000"/>
        </w:rPr>
      </w:pPr>
      <w:r>
        <w:rPr>
          <w:color w:val="000000"/>
        </w:rPr>
        <w:t xml:space="preserve">11. Svarbiausiųjų universalių ir regioninių tarptautinių tarpvyriausybinių organizacijų ir tarptautinių </w:t>
      </w:r>
      <w:r>
        <w:t>tarpparlamentinių</w:t>
      </w:r>
      <w:r>
        <w:rPr>
          <w:color w:val="000000"/>
        </w:rPr>
        <w:t xml:space="preserve"> institucijų vadovai.</w:t>
      </w:r>
    </w:p>
    <w:p w:rsidR="003E4964" w:rsidRDefault="003E4964" w:rsidP="003E4964">
      <w:pPr>
        <w:ind w:firstLine="709"/>
        <w:jc w:val="both"/>
      </w:pPr>
    </w:p>
    <w:p w:rsidR="003E4964" w:rsidRPr="00E43540" w:rsidRDefault="003E4964" w:rsidP="003E4964">
      <w:pPr>
        <w:jc w:val="center"/>
        <w:rPr>
          <w:color w:val="000000"/>
        </w:rPr>
      </w:pPr>
      <w:r>
        <w:t>____________</w:t>
      </w:r>
    </w:p>
    <w:p w:rsidR="003E4964" w:rsidRPr="00E43540" w:rsidRDefault="003E4964" w:rsidP="003E4964">
      <w:pPr>
        <w:ind w:firstLine="709"/>
        <w:jc w:val="center"/>
        <w:rPr>
          <w:color w:val="000000"/>
        </w:rPr>
      </w:pPr>
    </w:p>
    <w:p w:rsidR="00A77D21" w:rsidRDefault="000953CB">
      <w:pPr>
        <w:ind w:firstLine="5102"/>
      </w:pPr>
      <w:r>
        <w:t xml:space="preserve">Skrydžių, kuriais vežami labai svarbūs </w:t>
      </w:r>
    </w:p>
    <w:p w:rsidR="00A77D21" w:rsidRDefault="000953CB">
      <w:pPr>
        <w:ind w:firstLine="5102"/>
      </w:pPr>
      <w:r>
        <w:t xml:space="preserve">asmenys, vykdymo tvarkos aprašo </w:t>
      </w:r>
    </w:p>
    <w:p w:rsidR="00A77D21" w:rsidRDefault="000953CB">
      <w:pPr>
        <w:ind w:firstLine="5102"/>
      </w:pPr>
      <w:r>
        <w:t>5 priedas</w:t>
      </w:r>
    </w:p>
    <w:p w:rsidR="00A77D21" w:rsidRDefault="00A77D21">
      <w:pPr>
        <w:jc w:val="both"/>
      </w:pPr>
    </w:p>
    <w:p w:rsidR="00A77D21" w:rsidRDefault="000953CB">
      <w:pPr>
        <w:jc w:val="center"/>
        <w:rPr>
          <w:b/>
        </w:rPr>
      </w:pPr>
      <w:r>
        <w:rPr>
          <w:b/>
        </w:rPr>
        <w:t>PAREIGŪNAI IR ASMENYS, VYKSTANTYS PRIE LĖKTUVO (AR NUO JO) TARNYBINIU TRANSPORTU</w:t>
      </w:r>
    </w:p>
    <w:p w:rsidR="00A77D21" w:rsidRDefault="00A77D21">
      <w:pPr>
        <w:ind w:left="360"/>
      </w:pPr>
    </w:p>
    <w:p w:rsidR="00A77D21" w:rsidRDefault="000953CB">
      <w:pPr>
        <w:tabs>
          <w:tab w:val="num" w:pos="993"/>
          <w:tab w:val="left" w:pos="1134"/>
        </w:tabs>
        <w:ind w:firstLine="567"/>
        <w:jc w:val="both"/>
      </w:pPr>
      <w:r>
        <w:t>1. Lietuvos Respublikos Prezidentas.</w:t>
      </w:r>
    </w:p>
    <w:p w:rsidR="00A77D21" w:rsidRDefault="000953CB">
      <w:pPr>
        <w:tabs>
          <w:tab w:val="num" w:pos="993"/>
          <w:tab w:val="left" w:pos="1134"/>
        </w:tabs>
        <w:ind w:firstLine="567"/>
        <w:jc w:val="both"/>
      </w:pPr>
      <w:r>
        <w:t>2. Lietuvos Respublikos Seimo Pirmininkas ir jo pavaduotojai.</w:t>
      </w:r>
    </w:p>
    <w:p w:rsidR="00A77D21" w:rsidRDefault="000953CB">
      <w:pPr>
        <w:tabs>
          <w:tab w:val="num" w:pos="993"/>
          <w:tab w:val="left" w:pos="1134"/>
        </w:tabs>
        <w:ind w:firstLine="567"/>
        <w:jc w:val="both"/>
      </w:pPr>
      <w:r>
        <w:t>3. Lietuvos Respublikos Ministras Pirmininkas.</w:t>
      </w:r>
    </w:p>
    <w:p w:rsidR="00A77D21" w:rsidRDefault="000953CB">
      <w:pPr>
        <w:tabs>
          <w:tab w:val="num" w:pos="993"/>
          <w:tab w:val="left" w:pos="1134"/>
        </w:tabs>
        <w:ind w:firstLine="567"/>
        <w:jc w:val="both"/>
      </w:pPr>
      <w:r>
        <w:t>4. Lietuvos Respublikos užsienio reikalų ministras.</w:t>
      </w:r>
    </w:p>
    <w:p w:rsidR="00A77D21" w:rsidRDefault="000953CB">
      <w:pPr>
        <w:tabs>
          <w:tab w:val="num" w:pos="993"/>
          <w:tab w:val="left" w:pos="1134"/>
        </w:tabs>
        <w:ind w:firstLine="567"/>
        <w:jc w:val="both"/>
      </w:pPr>
      <w:r>
        <w:t>5. Lietuvos Respublikos Konstitucinio Teismo pirmininkas.</w:t>
      </w:r>
    </w:p>
    <w:p w:rsidR="00A77D21" w:rsidRDefault="000953CB">
      <w:pPr>
        <w:tabs>
          <w:tab w:val="num" w:pos="993"/>
          <w:tab w:val="left" w:pos="1134"/>
        </w:tabs>
        <w:ind w:firstLine="567"/>
        <w:jc w:val="both"/>
      </w:pPr>
      <w:r>
        <w:t>6. Lietuvos Aukščiausiojo Teismo pirmininkas.</w:t>
      </w:r>
    </w:p>
    <w:p w:rsidR="00A77D21" w:rsidRDefault="000953CB">
      <w:pPr>
        <w:tabs>
          <w:tab w:val="num" w:pos="993"/>
          <w:tab w:val="left" w:pos="1134"/>
        </w:tabs>
        <w:ind w:firstLine="567"/>
        <w:jc w:val="both"/>
      </w:pPr>
      <w:r>
        <w:t>7. Užsienio valstybių monarchai.</w:t>
      </w:r>
    </w:p>
    <w:p w:rsidR="00A77D21" w:rsidRDefault="000953CB">
      <w:pPr>
        <w:tabs>
          <w:tab w:val="num" w:pos="993"/>
          <w:tab w:val="left" w:pos="1134"/>
        </w:tabs>
        <w:ind w:firstLine="567"/>
        <w:jc w:val="both"/>
      </w:pPr>
      <w:r>
        <w:lastRenderedPageBreak/>
        <w:t>8. Užsienio valstybių vadovai.</w:t>
      </w:r>
    </w:p>
    <w:p w:rsidR="00A77D21" w:rsidRDefault="000953CB">
      <w:pPr>
        <w:tabs>
          <w:tab w:val="num" w:pos="993"/>
          <w:tab w:val="left" w:pos="1134"/>
        </w:tabs>
        <w:ind w:firstLine="567"/>
        <w:jc w:val="both"/>
      </w:pPr>
      <w:r>
        <w:t>9. Užsienio valstybių vadovų pavaduotojai.</w:t>
      </w:r>
    </w:p>
    <w:p w:rsidR="00A77D21" w:rsidRDefault="000953CB">
      <w:pPr>
        <w:tabs>
          <w:tab w:val="num" w:pos="993"/>
          <w:tab w:val="left" w:pos="1134"/>
        </w:tabs>
        <w:ind w:firstLine="567"/>
        <w:jc w:val="both"/>
      </w:pPr>
      <w:r>
        <w:t>10. Užsienio valstybių parlamentų pirmininkai.</w:t>
      </w:r>
    </w:p>
    <w:p w:rsidR="00A77D21" w:rsidRDefault="000953CB">
      <w:pPr>
        <w:tabs>
          <w:tab w:val="num" w:pos="993"/>
          <w:tab w:val="left" w:pos="1134"/>
        </w:tabs>
        <w:ind w:firstLine="567"/>
        <w:jc w:val="both"/>
      </w:pPr>
      <w:r>
        <w:t>11. Užsienio valstybių vyriausybių vadovai ir jų pavaduotojai.</w:t>
      </w:r>
    </w:p>
    <w:p w:rsidR="00A77D21" w:rsidRDefault="000953CB">
      <w:pPr>
        <w:tabs>
          <w:tab w:val="num" w:pos="993"/>
          <w:tab w:val="left" w:pos="1134"/>
        </w:tabs>
        <w:ind w:firstLine="567"/>
        <w:jc w:val="both"/>
      </w:pPr>
      <w:r>
        <w:t>12. Užsienio valstybių užsienio reikalų ministrai.</w:t>
      </w:r>
    </w:p>
    <w:p w:rsidR="00A77D21" w:rsidRDefault="000953CB">
      <w:pPr>
        <w:tabs>
          <w:tab w:val="num" w:pos="993"/>
          <w:tab w:val="left" w:pos="1134"/>
        </w:tabs>
        <w:ind w:firstLine="567"/>
        <w:jc w:val="both"/>
      </w:pPr>
      <w:r>
        <w:t xml:space="preserve">13. </w:t>
      </w:r>
      <w:r>
        <w:rPr>
          <w:color w:val="000000"/>
        </w:rPr>
        <w:t>Europos Vadovų Tarybos Pirmininkas.</w:t>
      </w:r>
    </w:p>
    <w:p w:rsidR="00A77D21" w:rsidRDefault="000953CB">
      <w:pPr>
        <w:tabs>
          <w:tab w:val="num" w:pos="993"/>
          <w:tab w:val="left" w:pos="1134"/>
        </w:tabs>
        <w:ind w:firstLine="567"/>
        <w:jc w:val="both"/>
      </w:pPr>
      <w:r>
        <w:t>14. Europos Sąjungos Komisijos Pirmininkas.</w:t>
      </w:r>
    </w:p>
    <w:p w:rsidR="00A77D21" w:rsidRDefault="000953CB">
      <w:pPr>
        <w:tabs>
          <w:tab w:val="num" w:pos="993"/>
          <w:tab w:val="left" w:pos="1134"/>
        </w:tabs>
        <w:ind w:firstLine="567"/>
        <w:jc w:val="both"/>
      </w:pPr>
      <w:r>
        <w:t>15. Europos Parlamento Pirmininkas.</w:t>
      </w:r>
    </w:p>
    <w:p w:rsidR="00A77D21" w:rsidRDefault="000953CB">
      <w:pPr>
        <w:tabs>
          <w:tab w:val="num" w:pos="993"/>
          <w:tab w:val="left" w:pos="1134"/>
        </w:tabs>
        <w:ind w:firstLine="567"/>
        <w:jc w:val="both"/>
      </w:pPr>
      <w:r>
        <w:t>16. Europos Sąjungos Tarybos Generalinis Sekretorius.</w:t>
      </w:r>
    </w:p>
    <w:p w:rsidR="00A77D21" w:rsidRDefault="000953CB">
      <w:pPr>
        <w:tabs>
          <w:tab w:val="num" w:pos="993"/>
          <w:tab w:val="left" w:pos="1134"/>
        </w:tabs>
        <w:ind w:firstLine="567"/>
        <w:jc w:val="both"/>
      </w:pPr>
      <w:r>
        <w:t xml:space="preserve">17. Kadenciją baigę Lietuvos Respublikos prezidentai, </w:t>
      </w:r>
      <w:r>
        <w:rPr>
          <w:color w:val="000000"/>
        </w:rPr>
        <w:t>Lietuvos Respublikos Aukščiausiosios Tarybos – Atkuriamojo Seimo Pirmininkas.</w:t>
      </w:r>
    </w:p>
    <w:p w:rsidR="00A77D21" w:rsidRDefault="000953CB">
      <w:pPr>
        <w:ind w:firstLine="567"/>
        <w:jc w:val="both"/>
      </w:pPr>
      <w:r>
        <w:t xml:space="preserve">18. Užsienio valstybių konstitucinių teismų arba jiems prilygintų teismų pirmininkai. </w:t>
      </w:r>
    </w:p>
    <w:p w:rsidR="003E4964" w:rsidRDefault="000953CB" w:rsidP="003E4964">
      <w:pPr>
        <w:ind w:firstLine="567"/>
        <w:jc w:val="both"/>
      </w:pPr>
      <w:r>
        <w:t>19. Nurodytų 1–18 punktuose pareigūnų sutuoktiniai, vykstantys kartu.</w:t>
      </w:r>
    </w:p>
    <w:p w:rsidR="00A77D21" w:rsidRDefault="000953CB">
      <w:pPr>
        <w:jc w:val="center"/>
        <w:rPr>
          <w:color w:val="000000"/>
        </w:rPr>
      </w:pPr>
      <w:r>
        <w:t>_________________</w:t>
      </w:r>
    </w:p>
    <w:p w:rsidR="00A77D21" w:rsidRDefault="00A77D21"/>
    <w:p w:rsidR="00A77D21" w:rsidRDefault="000953CB">
      <w:pPr>
        <w:ind w:left="5103"/>
        <w:rPr>
          <w:color w:val="000000"/>
        </w:rPr>
      </w:pPr>
      <w:r>
        <w:rPr>
          <w:color w:val="000000"/>
        </w:rPr>
        <w:t>Skrydžių, kuriais vežami labai</w:t>
      </w:r>
    </w:p>
    <w:p w:rsidR="00A77D21" w:rsidRDefault="000953CB">
      <w:pPr>
        <w:ind w:firstLine="5102"/>
        <w:rPr>
          <w:color w:val="000000"/>
        </w:rPr>
      </w:pPr>
      <w:r>
        <w:rPr>
          <w:color w:val="000000"/>
        </w:rPr>
        <w:t xml:space="preserve">svarbūs asmenys, vykdymo </w:t>
      </w:r>
    </w:p>
    <w:p w:rsidR="00A77D21" w:rsidRDefault="000953CB">
      <w:pPr>
        <w:ind w:firstLine="5102"/>
        <w:rPr>
          <w:color w:val="000000"/>
        </w:rPr>
      </w:pPr>
      <w:r>
        <w:rPr>
          <w:color w:val="000000"/>
        </w:rPr>
        <w:t xml:space="preserve">tvarkos aprašo </w:t>
      </w:r>
    </w:p>
    <w:p w:rsidR="00A77D21" w:rsidRDefault="000953CB">
      <w:pPr>
        <w:ind w:firstLine="5102"/>
        <w:rPr>
          <w:color w:val="000000"/>
        </w:rPr>
      </w:pPr>
      <w:r>
        <w:rPr>
          <w:color w:val="000000"/>
        </w:rPr>
        <w:t>6 priedas</w:t>
      </w:r>
    </w:p>
    <w:p w:rsidR="00A77D21" w:rsidRDefault="00A77D21">
      <w:pPr>
        <w:jc w:val="center"/>
        <w:rPr>
          <w:color w:val="000000"/>
        </w:rPr>
      </w:pPr>
    </w:p>
    <w:p w:rsidR="00A77D21" w:rsidRDefault="000953CB">
      <w:pPr>
        <w:jc w:val="center"/>
        <w:rPr>
          <w:b/>
          <w:color w:val="000000"/>
        </w:rPr>
      </w:pPr>
      <w:r>
        <w:rPr>
          <w:b/>
          <w:color w:val="000000"/>
        </w:rPr>
        <w:t>LIETUVOS RESPUBLIKOS PAREIGŪNAI, ATLEIDŽIAMI NUO AVIACINIO SAUGUMO PATIKRINIMO</w:t>
      </w:r>
    </w:p>
    <w:p w:rsidR="00A77D21" w:rsidRDefault="00A77D21">
      <w:pPr>
        <w:jc w:val="center"/>
        <w:rPr>
          <w:color w:val="000000"/>
        </w:rPr>
      </w:pPr>
    </w:p>
    <w:p w:rsidR="00A77D21" w:rsidRDefault="00A77D21">
      <w:pPr>
        <w:ind w:firstLine="709"/>
        <w:rPr>
          <w:color w:val="000000"/>
        </w:rPr>
      </w:pPr>
    </w:p>
    <w:p w:rsidR="00A77D21" w:rsidRDefault="000953CB">
      <w:pPr>
        <w:ind w:firstLine="684"/>
        <w:jc w:val="both"/>
        <w:rPr>
          <w:color w:val="000000"/>
        </w:rPr>
      </w:pPr>
      <w:r>
        <w:rPr>
          <w:color w:val="000000"/>
        </w:rPr>
        <w:t>1. Lietuvos Respublikos Prezidentas.</w:t>
      </w:r>
    </w:p>
    <w:p w:rsidR="00A77D21" w:rsidRDefault="000953CB">
      <w:pPr>
        <w:ind w:firstLine="684"/>
        <w:jc w:val="both"/>
        <w:rPr>
          <w:color w:val="000000"/>
        </w:rPr>
      </w:pPr>
      <w:r>
        <w:rPr>
          <w:color w:val="000000"/>
        </w:rPr>
        <w:t xml:space="preserve">2. Lietuvos Respublikos Seimo Pirmininkas </w:t>
      </w:r>
      <w:r>
        <w:t>ir jo pavaduotojai</w:t>
      </w:r>
      <w:r>
        <w:rPr>
          <w:color w:val="000000"/>
        </w:rPr>
        <w:t>.</w:t>
      </w:r>
    </w:p>
    <w:p w:rsidR="00A77D21" w:rsidRDefault="000953CB">
      <w:pPr>
        <w:ind w:firstLine="684"/>
        <w:jc w:val="both"/>
        <w:rPr>
          <w:color w:val="000000"/>
        </w:rPr>
      </w:pPr>
      <w:r>
        <w:rPr>
          <w:color w:val="000000"/>
        </w:rPr>
        <w:t>3. Lietuvos Respublikos Ministras Pirmininkas.</w:t>
      </w:r>
    </w:p>
    <w:p w:rsidR="00A77D21" w:rsidRDefault="000953CB">
      <w:pPr>
        <w:ind w:firstLine="684"/>
        <w:jc w:val="both"/>
        <w:rPr>
          <w:color w:val="000000"/>
        </w:rPr>
      </w:pPr>
      <w:r>
        <w:rPr>
          <w:color w:val="000000"/>
        </w:rPr>
        <w:t>4. Užsienio reikalų ministras.</w:t>
      </w:r>
    </w:p>
    <w:p w:rsidR="00A77D21" w:rsidRDefault="000953CB">
      <w:pPr>
        <w:ind w:firstLine="684"/>
        <w:jc w:val="both"/>
        <w:rPr>
          <w:color w:val="000000"/>
        </w:rPr>
      </w:pPr>
      <w:r>
        <w:rPr>
          <w:color w:val="000000"/>
        </w:rPr>
        <w:t>5. Lietuvos Respublikos Konstitucinio Teismo pirmininkas.</w:t>
      </w:r>
    </w:p>
    <w:p w:rsidR="00A77D21" w:rsidRDefault="000953CB">
      <w:pPr>
        <w:ind w:firstLine="709"/>
        <w:jc w:val="both"/>
        <w:rPr>
          <w:color w:val="000000"/>
        </w:rPr>
      </w:pPr>
      <w:r>
        <w:t xml:space="preserve">6. Kadenciją baigę Lietuvos Respublikos Prezidentai Lietuvos Respublikos Aukščiausiosios Tarybos – Atkuriamojo Seimo Pirmininkas. </w:t>
      </w:r>
    </w:p>
    <w:p w:rsidR="003E4964" w:rsidRDefault="000953CB" w:rsidP="003E4964">
      <w:pPr>
        <w:ind w:firstLine="709"/>
        <w:jc w:val="both"/>
      </w:pPr>
      <w:r>
        <w:t xml:space="preserve">7. Nurodytų 1–6 punktuose pareigūnų </w:t>
      </w:r>
      <w:r w:rsidR="003E4964">
        <w:t>sutuoktiniai, vykstantys kartu.</w:t>
      </w:r>
    </w:p>
    <w:p w:rsidR="00A77D21" w:rsidRPr="003E4964" w:rsidRDefault="003E4964" w:rsidP="003E4964">
      <w:pPr>
        <w:jc w:val="center"/>
      </w:pPr>
      <w:bookmarkStart w:id="0" w:name="_GoBack"/>
      <w:bookmarkEnd w:id="0"/>
      <w:r>
        <w:t>_</w:t>
      </w:r>
      <w:r w:rsidR="000953CB">
        <w:rPr>
          <w:color w:val="000000"/>
        </w:rPr>
        <w:t>______________</w:t>
      </w:r>
    </w:p>
    <w:p w:rsidR="00A77D21" w:rsidRDefault="00A77D21" w:rsidP="003E4964"/>
    <w:p w:rsidR="00A77D21" w:rsidRDefault="000953CB">
      <w:pPr>
        <w:ind w:firstLine="5102"/>
      </w:pPr>
      <w:r>
        <w:t xml:space="preserve">Skrydžių, kuriais vežami labai svarbūs </w:t>
      </w:r>
    </w:p>
    <w:p w:rsidR="00A77D21" w:rsidRDefault="000953CB">
      <w:pPr>
        <w:ind w:firstLine="5102"/>
      </w:pPr>
      <w:r>
        <w:t xml:space="preserve">asmenys, vykdymo tvarkos aprašo </w:t>
      </w:r>
    </w:p>
    <w:p w:rsidR="00A77D21" w:rsidRDefault="000953CB">
      <w:pPr>
        <w:ind w:firstLine="5102"/>
      </w:pPr>
      <w:r>
        <w:t>7 priedas</w:t>
      </w:r>
    </w:p>
    <w:p w:rsidR="00A77D21" w:rsidRDefault="00A77D21">
      <w:pPr>
        <w:ind w:firstLine="5102"/>
      </w:pPr>
    </w:p>
    <w:p w:rsidR="00A77D21" w:rsidRDefault="000953CB">
      <w:pPr>
        <w:jc w:val="center"/>
        <w:rPr>
          <w:b/>
        </w:rPr>
      </w:pPr>
      <w:r>
        <w:rPr>
          <w:b/>
        </w:rPr>
        <w:t>UŽSIENIO VALSTYBIŲ, TARPTAUTINIŲ ORGANIZACIJŲ PAREIGŪNAI IR KITI ASMENYS, ATLEIDŽIAMI NUO AVIACINIO SAUGUMO PATIKRINIMO</w:t>
      </w:r>
    </w:p>
    <w:p w:rsidR="00A77D21" w:rsidRDefault="00A77D21"/>
    <w:p w:rsidR="00A77D21" w:rsidRDefault="000953CB">
      <w:pPr>
        <w:tabs>
          <w:tab w:val="num" w:pos="993"/>
          <w:tab w:val="left" w:pos="1134"/>
        </w:tabs>
        <w:ind w:firstLine="567"/>
        <w:jc w:val="both"/>
      </w:pPr>
      <w:r>
        <w:t>1. Užsienio valstybių monarchai ir karališkųjų šeimų nariai.</w:t>
      </w:r>
    </w:p>
    <w:p w:rsidR="00A77D21" w:rsidRDefault="000953CB">
      <w:pPr>
        <w:tabs>
          <w:tab w:val="num" w:pos="993"/>
          <w:tab w:val="left" w:pos="1134"/>
        </w:tabs>
        <w:ind w:firstLine="567"/>
        <w:jc w:val="both"/>
      </w:pPr>
      <w:r>
        <w:t>2. Užsienio valstybių vadovai ir jų pavaduotojai.</w:t>
      </w:r>
    </w:p>
    <w:p w:rsidR="00A77D21" w:rsidRDefault="000953CB">
      <w:pPr>
        <w:tabs>
          <w:tab w:val="num" w:pos="993"/>
          <w:tab w:val="left" w:pos="1134"/>
        </w:tabs>
        <w:ind w:firstLine="567"/>
        <w:jc w:val="both"/>
      </w:pPr>
      <w:r>
        <w:t>3. Užsienio valstybių parlamentų pirmininkai.</w:t>
      </w:r>
    </w:p>
    <w:p w:rsidR="00A77D21" w:rsidRDefault="000953CB">
      <w:pPr>
        <w:tabs>
          <w:tab w:val="num" w:pos="993"/>
          <w:tab w:val="left" w:pos="1134"/>
        </w:tabs>
        <w:ind w:firstLine="567"/>
        <w:jc w:val="both"/>
      </w:pPr>
      <w:r>
        <w:t>4. Užsienio valstybių vyriausybių vadovai ir jų pavaduotojai.</w:t>
      </w:r>
    </w:p>
    <w:p w:rsidR="00A77D21" w:rsidRDefault="000953CB">
      <w:pPr>
        <w:tabs>
          <w:tab w:val="num" w:pos="993"/>
          <w:tab w:val="left" w:pos="1134"/>
        </w:tabs>
        <w:ind w:firstLine="567"/>
        <w:jc w:val="both"/>
      </w:pPr>
      <w:r>
        <w:t>5. Užsienio valstybių užsienio reikalų ministrai.</w:t>
      </w:r>
    </w:p>
    <w:p w:rsidR="00A77D21" w:rsidRDefault="000953CB">
      <w:pPr>
        <w:tabs>
          <w:tab w:val="num" w:pos="993"/>
          <w:tab w:val="left" w:pos="1134"/>
        </w:tabs>
        <w:ind w:firstLine="567"/>
        <w:jc w:val="both"/>
      </w:pPr>
      <w:r>
        <w:t xml:space="preserve">6. </w:t>
      </w:r>
      <w:r>
        <w:rPr>
          <w:color w:val="000000"/>
        </w:rPr>
        <w:t>Europos Vadovų Tarybos Pirmininkas.</w:t>
      </w:r>
    </w:p>
    <w:p w:rsidR="00A77D21" w:rsidRDefault="000953CB">
      <w:pPr>
        <w:tabs>
          <w:tab w:val="num" w:pos="993"/>
          <w:tab w:val="left" w:pos="1134"/>
        </w:tabs>
        <w:ind w:firstLine="567"/>
        <w:jc w:val="both"/>
      </w:pPr>
      <w:r>
        <w:t>7. Europos Sąjungos Komisijos Pirmininkas ir komisijos nariai.</w:t>
      </w:r>
    </w:p>
    <w:p w:rsidR="00A77D21" w:rsidRDefault="000953CB">
      <w:pPr>
        <w:tabs>
          <w:tab w:val="num" w:pos="993"/>
          <w:tab w:val="left" w:pos="1134"/>
        </w:tabs>
        <w:ind w:firstLine="567"/>
        <w:jc w:val="both"/>
      </w:pPr>
      <w:r>
        <w:t>8. Europos Parlamento Pirmininkas.</w:t>
      </w:r>
    </w:p>
    <w:p w:rsidR="00A77D21" w:rsidRDefault="000953CB">
      <w:pPr>
        <w:tabs>
          <w:tab w:val="num" w:pos="993"/>
          <w:tab w:val="left" w:pos="1134"/>
        </w:tabs>
        <w:ind w:firstLine="567"/>
        <w:jc w:val="both"/>
      </w:pPr>
      <w:r>
        <w:t>9. Europos Sąjungos Tarybos Generalinis Sekretorius.</w:t>
      </w:r>
    </w:p>
    <w:p w:rsidR="00A77D21" w:rsidRDefault="000953CB" w:rsidP="003E4964">
      <w:pPr>
        <w:tabs>
          <w:tab w:val="num" w:pos="993"/>
          <w:tab w:val="left" w:pos="1134"/>
        </w:tabs>
        <w:ind w:firstLine="567"/>
        <w:jc w:val="both"/>
      </w:pPr>
      <w:r>
        <w:t>10. Nurodytų 1–9 punktuose pareigūnų sutuoktiniai, vykstantys kartu.</w:t>
      </w:r>
    </w:p>
    <w:sectPr w:rsidR="00A77D21">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4A7" w:rsidRDefault="00EE14A7">
      <w:r>
        <w:separator/>
      </w:r>
    </w:p>
  </w:endnote>
  <w:endnote w:type="continuationSeparator" w:id="0">
    <w:p w:rsidR="00EE14A7" w:rsidRDefault="00EE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21" w:rsidRDefault="00A77D2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21" w:rsidRDefault="00A77D2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21" w:rsidRDefault="00A77D2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4A7" w:rsidRDefault="00EE14A7">
      <w:r>
        <w:separator/>
      </w:r>
    </w:p>
  </w:footnote>
  <w:footnote w:type="continuationSeparator" w:id="0">
    <w:p w:rsidR="00EE14A7" w:rsidRDefault="00EE1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21" w:rsidRDefault="000953C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A77D21" w:rsidRDefault="00A77D2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21" w:rsidRDefault="000953C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3E4964">
      <w:rPr>
        <w:noProof/>
        <w:lang w:val="en-GB"/>
      </w:rPr>
      <w:t>6</w:t>
    </w:r>
    <w:r>
      <w:rPr>
        <w:lang w:val="en-GB"/>
      </w:rPr>
      <w:fldChar w:fldCharType="end"/>
    </w:r>
  </w:p>
  <w:p w:rsidR="00A77D21" w:rsidRDefault="00A77D21">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21" w:rsidRDefault="00A77D21">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39"/>
    <w:rsid w:val="000953CB"/>
    <w:rsid w:val="00313B3A"/>
    <w:rsid w:val="003E4964"/>
    <w:rsid w:val="00622539"/>
    <w:rsid w:val="00A77D21"/>
    <w:rsid w:val="00E43540"/>
    <w:rsid w:val="00EE14A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1041"/>
  <w15:docId w15:val="{7FBCCE16-B031-4BCC-81D0-A34C4EE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10992</Words>
  <Characters>6267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Dalia Šalkauskienė</cp:lastModifiedBy>
  <cp:revision>3</cp:revision>
  <dcterms:created xsi:type="dcterms:W3CDTF">2017-05-30T10:19:00Z</dcterms:created>
  <dcterms:modified xsi:type="dcterms:W3CDTF">2017-05-30T10:36:00Z</dcterms:modified>
</cp:coreProperties>
</file>