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574FC" w14:textId="51675F6C" w:rsidR="00CA43E6" w:rsidRPr="00CA43E6" w:rsidRDefault="00CA43E6">
      <w:pPr>
        <w:rPr>
          <w:i/>
          <w:sz w:val="16"/>
        </w:rPr>
      </w:pPr>
      <w:r w:rsidRPr="00CA43E6">
        <w:rPr>
          <w:i/>
          <w:sz w:val="16"/>
        </w:rPr>
        <w:t xml:space="preserve">2025 m. kovo 10 d. Lietuvos Respublikos užsienio reikalų ministras įsakymas </w:t>
      </w:r>
      <w:bookmarkStart w:id="0" w:name="n_0"/>
      <w:r w:rsidR="008B2B20" w:rsidRPr="008B2B20">
        <w:rPr>
          <w:i/>
          <w:sz w:val="16"/>
        </w:rPr>
        <w:t xml:space="preserve">Nr. V-69 </w:t>
      </w:r>
      <w:bookmarkEnd w:id="0"/>
      <w:r w:rsidRPr="00CA43E6">
        <w:rPr>
          <w:i/>
          <w:sz w:val="16"/>
        </w:rPr>
        <w:t>redakcija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287354" w:rsidRPr="00282BB4" w14:paraId="5277A642" w14:textId="77777777" w:rsidTr="004969ED">
        <w:trPr>
          <w:cantSplit/>
          <w:trHeight w:hRule="exact" w:val="1562"/>
        </w:trPr>
        <w:tc>
          <w:tcPr>
            <w:tcW w:w="9356" w:type="dxa"/>
          </w:tcPr>
          <w:p w14:paraId="6AED9A7E" w14:textId="77777777" w:rsidR="00287354" w:rsidRPr="00282BB4" w:rsidRDefault="00287354" w:rsidP="000B6CEA">
            <w:pPr>
              <w:tabs>
                <w:tab w:val="left" w:pos="3969"/>
              </w:tabs>
              <w:ind w:right="-279"/>
              <w:jc w:val="center"/>
              <w:rPr>
                <w:b/>
                <w:caps/>
                <w:sz w:val="24"/>
                <w:szCs w:val="24"/>
              </w:rPr>
            </w:pPr>
            <w:bookmarkStart w:id="1" w:name="r01"/>
            <w:r w:rsidRPr="009A0EF2">
              <w:rPr>
                <w:noProof/>
                <w:szCs w:val="24"/>
                <w:lang w:eastAsia="lt-LT"/>
              </w:rPr>
              <w:drawing>
                <wp:inline distT="0" distB="0" distL="0" distR="0" wp14:anchorId="49E6FD04" wp14:editId="3D855FAA">
                  <wp:extent cx="560705" cy="554990"/>
                  <wp:effectExtent l="0" t="0" r="0" b="0"/>
                  <wp:docPr id="2" name="Picture 2" descr="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554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4CC7FD" w14:textId="77777777" w:rsidR="00287354" w:rsidRPr="00282BB4" w:rsidRDefault="00287354" w:rsidP="000B6CEA">
            <w:pPr>
              <w:ind w:right="-279"/>
              <w:jc w:val="center"/>
              <w:rPr>
                <w:b/>
                <w:caps/>
                <w:sz w:val="24"/>
                <w:szCs w:val="24"/>
              </w:rPr>
            </w:pPr>
          </w:p>
          <w:p w14:paraId="74A10442" w14:textId="77777777" w:rsidR="00287354" w:rsidRPr="00282BB4" w:rsidRDefault="00287354" w:rsidP="000B6CEA">
            <w:pPr>
              <w:ind w:right="-279"/>
              <w:jc w:val="center"/>
              <w:rPr>
                <w:b/>
                <w:caps/>
                <w:sz w:val="24"/>
                <w:szCs w:val="24"/>
              </w:rPr>
            </w:pPr>
            <w:r w:rsidRPr="00282BB4">
              <w:rPr>
                <w:b/>
                <w:caps/>
                <w:sz w:val="24"/>
                <w:szCs w:val="24"/>
              </w:rPr>
              <w:t>LIETUVOS RESPUBLIKOS UŽSIENIO REIKALŲ MINISTRAS</w:t>
            </w:r>
          </w:p>
          <w:bookmarkEnd w:id="1"/>
          <w:p w14:paraId="602D3F87" w14:textId="77777777" w:rsidR="00287354" w:rsidRPr="00282BB4" w:rsidRDefault="00287354" w:rsidP="000B6CEA">
            <w:pPr>
              <w:pStyle w:val="Header"/>
              <w:ind w:right="-279"/>
              <w:rPr>
                <w:b/>
                <w:szCs w:val="24"/>
              </w:rPr>
            </w:pPr>
          </w:p>
          <w:p w14:paraId="42EAF915" w14:textId="77777777" w:rsidR="00287354" w:rsidRPr="00282BB4" w:rsidRDefault="00287354" w:rsidP="000B6CEA">
            <w:pPr>
              <w:pStyle w:val="Header"/>
              <w:ind w:right="-279"/>
              <w:rPr>
                <w:b/>
                <w:szCs w:val="24"/>
              </w:rPr>
            </w:pPr>
          </w:p>
          <w:p w14:paraId="1957A593" w14:textId="77777777" w:rsidR="00287354" w:rsidRPr="00282BB4" w:rsidRDefault="00287354" w:rsidP="000B6CEA">
            <w:pPr>
              <w:pStyle w:val="Header"/>
              <w:ind w:right="-279"/>
              <w:rPr>
                <w:b/>
                <w:szCs w:val="24"/>
              </w:rPr>
            </w:pPr>
          </w:p>
        </w:tc>
      </w:tr>
      <w:tr w:rsidR="00287354" w:rsidRPr="00282BB4" w14:paraId="5657B652" w14:textId="77777777" w:rsidTr="004969ED">
        <w:trPr>
          <w:cantSplit/>
          <w:trHeight w:hRule="exact" w:val="1118"/>
        </w:trPr>
        <w:tc>
          <w:tcPr>
            <w:tcW w:w="9356" w:type="dxa"/>
          </w:tcPr>
          <w:p w14:paraId="644DFE7F" w14:textId="00AE4DF2" w:rsidR="0043378C" w:rsidRPr="00282BB4" w:rsidRDefault="00287354" w:rsidP="000B6CEA">
            <w:pPr>
              <w:ind w:right="-279"/>
              <w:jc w:val="center"/>
              <w:rPr>
                <w:b/>
                <w:sz w:val="24"/>
                <w:szCs w:val="24"/>
              </w:rPr>
            </w:pPr>
            <w:r w:rsidRPr="00282BB4">
              <w:rPr>
                <w:b/>
                <w:sz w:val="24"/>
                <w:szCs w:val="24"/>
              </w:rPr>
              <w:t>ĮSAKYMAS</w:t>
            </w:r>
          </w:p>
          <w:p w14:paraId="33049752" w14:textId="77777777" w:rsidR="00CA43E6" w:rsidRPr="00CA43E6" w:rsidRDefault="00CA43E6" w:rsidP="00CA43E6">
            <w:pPr>
              <w:tabs>
                <w:tab w:val="left" w:pos="283"/>
                <w:tab w:val="left" w:pos="1985"/>
                <w:tab w:val="left" w:pos="2977"/>
              </w:tabs>
              <w:ind w:right="-279"/>
              <w:jc w:val="center"/>
              <w:rPr>
                <w:b/>
                <w:bCs/>
                <w:sz w:val="24"/>
                <w:szCs w:val="24"/>
              </w:rPr>
            </w:pPr>
            <w:r w:rsidRPr="00CA43E6">
              <w:rPr>
                <w:b/>
                <w:bCs/>
                <w:sz w:val="24"/>
                <w:szCs w:val="24"/>
              </w:rPr>
              <w:t>DĖL LIETUVOS RESPUBLIKOS UŽSIENIO REIKALŲ MINISTERIJOS ATLYGIO POLITIKOS PATVIRTINIMO</w:t>
            </w:r>
          </w:p>
          <w:p w14:paraId="2DB00FB7" w14:textId="77777777" w:rsidR="00287354" w:rsidRPr="00282BB4" w:rsidRDefault="00287354" w:rsidP="000B6CEA">
            <w:pPr>
              <w:tabs>
                <w:tab w:val="left" w:pos="283"/>
                <w:tab w:val="left" w:pos="1985"/>
                <w:tab w:val="left" w:pos="2977"/>
              </w:tabs>
              <w:ind w:right="-279"/>
              <w:jc w:val="center"/>
              <w:rPr>
                <w:b/>
                <w:sz w:val="24"/>
                <w:szCs w:val="24"/>
                <w:lang w:eastAsia="zh-TW"/>
              </w:rPr>
            </w:pPr>
          </w:p>
        </w:tc>
      </w:tr>
    </w:tbl>
    <w:p w14:paraId="7DFA55A1" w14:textId="0AA6C27E" w:rsidR="00287354" w:rsidRPr="009A42B5" w:rsidRDefault="000563BE" w:rsidP="00287354">
      <w:pPr>
        <w:jc w:val="center"/>
        <w:rPr>
          <w:sz w:val="24"/>
          <w:szCs w:val="24"/>
        </w:rPr>
      </w:pPr>
      <w:r>
        <w:rPr>
          <w:sz w:val="24"/>
          <w:szCs w:val="24"/>
        </w:rPr>
        <w:t>2023 m.</w:t>
      </w:r>
      <w:r w:rsidR="007559B9">
        <w:rPr>
          <w:sz w:val="24"/>
          <w:szCs w:val="24"/>
        </w:rPr>
        <w:t xml:space="preserve"> gruodžio</w:t>
      </w:r>
      <w:r>
        <w:rPr>
          <w:sz w:val="24"/>
          <w:szCs w:val="24"/>
        </w:rPr>
        <w:t xml:space="preserve"> </w:t>
      </w:r>
      <w:r w:rsidR="005C61D4">
        <w:rPr>
          <w:sz w:val="24"/>
          <w:szCs w:val="24"/>
        </w:rPr>
        <w:t xml:space="preserve"> </w:t>
      </w:r>
      <w:r w:rsidR="007559B9">
        <w:rPr>
          <w:sz w:val="24"/>
          <w:szCs w:val="24"/>
        </w:rPr>
        <w:t>22 d.</w:t>
      </w:r>
      <w:r w:rsidR="005C61D4">
        <w:rPr>
          <w:sz w:val="24"/>
          <w:szCs w:val="24"/>
        </w:rPr>
        <w:t xml:space="preserve">   </w:t>
      </w:r>
      <w:r w:rsidR="002A3F59">
        <w:rPr>
          <w:sz w:val="24"/>
          <w:szCs w:val="24"/>
        </w:rPr>
        <w:t>Nr.</w:t>
      </w:r>
      <w:r w:rsidR="005C61D4">
        <w:rPr>
          <w:sz w:val="24"/>
          <w:szCs w:val="24"/>
        </w:rPr>
        <w:t xml:space="preserve">  </w:t>
      </w:r>
      <w:r w:rsidR="007559B9">
        <w:rPr>
          <w:sz w:val="24"/>
          <w:szCs w:val="24"/>
        </w:rPr>
        <w:t>V-456</w:t>
      </w:r>
    </w:p>
    <w:p w14:paraId="07B40CA2" w14:textId="77777777" w:rsidR="00287354" w:rsidRPr="00282BB4" w:rsidRDefault="00287354" w:rsidP="00287354">
      <w:pPr>
        <w:jc w:val="center"/>
        <w:rPr>
          <w:sz w:val="24"/>
          <w:szCs w:val="24"/>
        </w:rPr>
      </w:pPr>
      <w:r w:rsidRPr="00282BB4">
        <w:rPr>
          <w:sz w:val="24"/>
          <w:szCs w:val="24"/>
        </w:rPr>
        <w:t>Vilnius</w:t>
      </w:r>
    </w:p>
    <w:p w14:paraId="2155622B" w14:textId="77777777" w:rsidR="00287354" w:rsidRPr="00282BB4" w:rsidRDefault="00287354" w:rsidP="00287354">
      <w:pPr>
        <w:rPr>
          <w:sz w:val="24"/>
          <w:szCs w:val="24"/>
        </w:rPr>
      </w:pPr>
    </w:p>
    <w:p w14:paraId="1E79D72B" w14:textId="77777777" w:rsidR="00CA43E6" w:rsidRPr="00CA43E6" w:rsidRDefault="00CA43E6" w:rsidP="00CA43E6">
      <w:pPr>
        <w:ind w:firstLine="851"/>
        <w:rPr>
          <w:sz w:val="24"/>
          <w:szCs w:val="24"/>
        </w:rPr>
      </w:pPr>
      <w:r w:rsidRPr="00CA43E6">
        <w:rPr>
          <w:sz w:val="24"/>
          <w:szCs w:val="24"/>
        </w:rPr>
        <w:t>Vadovaudamasis Lietuvos Respublikos diplomatinės tarnybos įstatymo 36 straipsnio 2 dalimi, 96 straipsnio 2 dalimi, Lietuvos Respublikos valstybės tarnybos įstatymo 19 straipsnio 3 dalimi, Lietuvos Respublikos biudžetinių įstaigų darbuotojų darbo apmokėjimo ir komisijų narių atlygio už darbą įstatymo 5 straipsnio 5 dalimi,</w:t>
      </w:r>
    </w:p>
    <w:p w14:paraId="43404052" w14:textId="4C81973A" w:rsidR="00CA43E6" w:rsidRPr="00CA43E6" w:rsidRDefault="00CA43E6" w:rsidP="00CA43E6">
      <w:pPr>
        <w:ind w:firstLine="851"/>
        <w:rPr>
          <w:sz w:val="24"/>
          <w:szCs w:val="24"/>
        </w:rPr>
      </w:pPr>
      <w:r w:rsidRPr="00CA43E6">
        <w:rPr>
          <w:sz w:val="24"/>
          <w:szCs w:val="24"/>
        </w:rPr>
        <w:t>t v i r t i n u  Lietuvos Respublikos užsienio reikalų ministerijos atlygio politiką (pridedama).</w:t>
      </w:r>
    </w:p>
    <w:p w14:paraId="18808194" w14:textId="77777777" w:rsidR="00287354" w:rsidRPr="00333CA6" w:rsidRDefault="00287354" w:rsidP="00287354">
      <w:pPr>
        <w:rPr>
          <w:rFonts w:eastAsia="Times New Roman"/>
          <w:sz w:val="24"/>
          <w:szCs w:val="24"/>
        </w:rPr>
      </w:pPr>
    </w:p>
    <w:p w14:paraId="14F7DBFE" w14:textId="77777777" w:rsidR="00287354" w:rsidRDefault="00287354" w:rsidP="00287354">
      <w:pPr>
        <w:rPr>
          <w:rFonts w:eastAsia="Times New Roman"/>
          <w:sz w:val="24"/>
          <w:szCs w:val="24"/>
        </w:rPr>
      </w:pPr>
    </w:p>
    <w:p w14:paraId="03BF4EDB" w14:textId="77777777" w:rsidR="00287354" w:rsidRDefault="00287354" w:rsidP="00287354">
      <w:pPr>
        <w:rPr>
          <w:rFonts w:eastAsia="Times New Roman"/>
          <w:sz w:val="24"/>
          <w:szCs w:val="24"/>
        </w:rPr>
      </w:pPr>
    </w:p>
    <w:p w14:paraId="5D40E825" w14:textId="77777777" w:rsidR="00287354" w:rsidRDefault="00287354" w:rsidP="00287354">
      <w:pPr>
        <w:rPr>
          <w:rFonts w:eastAsia="Times New Roman"/>
          <w:sz w:val="24"/>
          <w:szCs w:val="24"/>
        </w:rPr>
      </w:pPr>
    </w:p>
    <w:p w14:paraId="1E16C350" w14:textId="77777777" w:rsidR="00287354" w:rsidRPr="00C866CD" w:rsidRDefault="00287354" w:rsidP="00287354">
      <w:pPr>
        <w:rPr>
          <w:sz w:val="24"/>
          <w:szCs w:val="24"/>
        </w:rPr>
      </w:pPr>
      <w:r>
        <w:rPr>
          <w:rFonts w:eastAsia="Times New Roman"/>
          <w:sz w:val="24"/>
          <w:szCs w:val="24"/>
        </w:rPr>
        <w:t>Užsienio reikalų ministras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 xml:space="preserve">               Gabrielius Landsbergis</w:t>
      </w:r>
    </w:p>
    <w:p w14:paraId="6A4F8ECE" w14:textId="77777777" w:rsidR="00287354" w:rsidRDefault="00287354" w:rsidP="00287354">
      <w:pPr>
        <w:rPr>
          <w:sz w:val="24"/>
          <w:szCs w:val="24"/>
        </w:rPr>
      </w:pPr>
    </w:p>
    <w:p w14:paraId="09265E44" w14:textId="77777777" w:rsidR="00287354" w:rsidRDefault="00287354" w:rsidP="00287354">
      <w:pPr>
        <w:rPr>
          <w:sz w:val="24"/>
          <w:szCs w:val="24"/>
        </w:rPr>
      </w:pPr>
    </w:p>
    <w:p w14:paraId="1FFAF99F" w14:textId="77777777" w:rsidR="00287354" w:rsidRDefault="00287354" w:rsidP="00287354">
      <w:pPr>
        <w:rPr>
          <w:sz w:val="24"/>
          <w:szCs w:val="24"/>
        </w:rPr>
      </w:pPr>
    </w:p>
    <w:p w14:paraId="7A4714F6" w14:textId="77777777" w:rsidR="00287354" w:rsidRDefault="00287354" w:rsidP="00287354">
      <w:pPr>
        <w:rPr>
          <w:sz w:val="24"/>
          <w:szCs w:val="24"/>
        </w:rPr>
      </w:pPr>
    </w:p>
    <w:p w14:paraId="13FC1728" w14:textId="77777777" w:rsidR="00287354" w:rsidRDefault="00287354" w:rsidP="00287354">
      <w:pPr>
        <w:rPr>
          <w:sz w:val="24"/>
          <w:szCs w:val="24"/>
        </w:rPr>
      </w:pPr>
    </w:p>
    <w:p w14:paraId="491121B0" w14:textId="77777777" w:rsidR="00287354" w:rsidRDefault="00287354" w:rsidP="00287354">
      <w:pPr>
        <w:rPr>
          <w:sz w:val="24"/>
          <w:szCs w:val="24"/>
        </w:rPr>
      </w:pPr>
    </w:p>
    <w:p w14:paraId="314633B5" w14:textId="77777777" w:rsidR="00287354" w:rsidRDefault="00287354" w:rsidP="00287354">
      <w:pPr>
        <w:rPr>
          <w:sz w:val="24"/>
          <w:szCs w:val="24"/>
        </w:rPr>
      </w:pPr>
    </w:p>
    <w:p w14:paraId="6D3A6744" w14:textId="77777777" w:rsidR="00287354" w:rsidRDefault="00287354" w:rsidP="00287354">
      <w:pPr>
        <w:rPr>
          <w:sz w:val="24"/>
          <w:szCs w:val="24"/>
        </w:rPr>
      </w:pPr>
    </w:p>
    <w:p w14:paraId="7498849A" w14:textId="77777777" w:rsidR="00287354" w:rsidRDefault="00287354" w:rsidP="00287354">
      <w:pPr>
        <w:rPr>
          <w:sz w:val="24"/>
          <w:szCs w:val="24"/>
        </w:rPr>
      </w:pPr>
    </w:p>
    <w:p w14:paraId="1A23ED2D" w14:textId="77777777" w:rsidR="00287354" w:rsidRDefault="00287354" w:rsidP="00287354">
      <w:pPr>
        <w:rPr>
          <w:sz w:val="24"/>
          <w:szCs w:val="24"/>
        </w:rPr>
      </w:pPr>
    </w:p>
    <w:p w14:paraId="6F4E9A1B" w14:textId="77777777" w:rsidR="00287354" w:rsidRDefault="00287354" w:rsidP="00287354">
      <w:pPr>
        <w:rPr>
          <w:sz w:val="24"/>
          <w:szCs w:val="24"/>
        </w:rPr>
      </w:pPr>
    </w:p>
    <w:p w14:paraId="357AF7F1" w14:textId="77777777" w:rsidR="00287354" w:rsidRDefault="00287354" w:rsidP="00287354">
      <w:pPr>
        <w:rPr>
          <w:sz w:val="24"/>
          <w:szCs w:val="24"/>
        </w:rPr>
      </w:pPr>
    </w:p>
    <w:p w14:paraId="4986B563" w14:textId="77777777" w:rsidR="00287354" w:rsidRPr="008A311C" w:rsidRDefault="00287354" w:rsidP="00287354">
      <w:pPr>
        <w:rPr>
          <w:sz w:val="24"/>
          <w:szCs w:val="24"/>
        </w:rPr>
      </w:pPr>
    </w:p>
    <w:p w14:paraId="4FE972D4" w14:textId="77777777" w:rsidR="009A42B5" w:rsidRDefault="009A42B5"/>
    <w:sectPr w:rsidR="009A42B5" w:rsidSect="00B424CF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D00F0"/>
    <w:multiLevelType w:val="hybridMultilevel"/>
    <w:tmpl w:val="707CE7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050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354"/>
    <w:rsid w:val="000563BE"/>
    <w:rsid w:val="00071C54"/>
    <w:rsid w:val="000B00F0"/>
    <w:rsid w:val="000B6CEA"/>
    <w:rsid w:val="00180842"/>
    <w:rsid w:val="00287354"/>
    <w:rsid w:val="002A3F59"/>
    <w:rsid w:val="002D61BB"/>
    <w:rsid w:val="00333CA6"/>
    <w:rsid w:val="003C62A3"/>
    <w:rsid w:val="0043378C"/>
    <w:rsid w:val="00444744"/>
    <w:rsid w:val="005C61D4"/>
    <w:rsid w:val="00691FAE"/>
    <w:rsid w:val="006A2CC5"/>
    <w:rsid w:val="007559B9"/>
    <w:rsid w:val="0077113A"/>
    <w:rsid w:val="008B2B20"/>
    <w:rsid w:val="009553A3"/>
    <w:rsid w:val="009A42B5"/>
    <w:rsid w:val="00A51BD3"/>
    <w:rsid w:val="00B424CF"/>
    <w:rsid w:val="00C945A8"/>
    <w:rsid w:val="00CA43E6"/>
    <w:rsid w:val="00E7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2FFD7"/>
  <w15:chartTrackingRefBased/>
  <w15:docId w15:val="{980280F3-FC0C-4259-A8EB-2FD03960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354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87354"/>
    <w:pPr>
      <w:tabs>
        <w:tab w:val="center" w:pos="4153"/>
        <w:tab w:val="right" w:pos="8306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rsid w:val="00287354"/>
    <w:rPr>
      <w:rFonts w:ascii="Times New Roman" w:eastAsia="PMingLiU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D61BB"/>
    <w:pPr>
      <w:ind w:left="720"/>
      <w:contextualSpacing/>
    </w:pPr>
  </w:style>
  <w:style w:type="paragraph" w:styleId="Revision">
    <w:name w:val="Revision"/>
    <w:hidden/>
    <w:uiPriority w:val="99"/>
    <w:semiHidden/>
    <w:rsid w:val="0043378C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Inesa Ramonė</dc:creator>
  <cp:lastModifiedBy>Dalia Kulienė</cp:lastModifiedBy>
  <cp:revision>2</cp:revision>
  <dcterms:created xsi:type="dcterms:W3CDTF">2025-04-18T07:51:00Z</dcterms:created>
  <dcterms:modified xsi:type="dcterms:W3CDTF">2025-04-18T07:51:00Z</dcterms:modified>
</cp:coreProperties>
</file>